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CD5" w:rsidRPr="002C0499" w:rsidRDefault="00E529E6" w:rsidP="002C0499">
      <w:pPr>
        <w:shd w:val="clear" w:color="auto" w:fill="FFFFFF"/>
        <w:spacing w:before="100" w:beforeAutospacing="1" w:after="360" w:line="360" w:lineRule="auto"/>
        <w:jc w:val="center"/>
        <w:rPr>
          <w:rFonts w:ascii="Times New Roman" w:eastAsia="Times New Roman" w:hAnsi="Times New Roman" w:cs="Times New Roman"/>
          <w:b/>
          <w:bCs/>
          <w:color w:val="404040"/>
          <w:sz w:val="24"/>
          <w:szCs w:val="24"/>
          <w:lang w:eastAsia="lt-LT"/>
        </w:rPr>
      </w:pPr>
      <w:r w:rsidRPr="002C0499">
        <w:rPr>
          <w:rFonts w:ascii="Times New Roman" w:eastAsia="Times New Roman" w:hAnsi="Times New Roman" w:cs="Times New Roman"/>
          <w:b/>
          <w:bCs/>
          <w:color w:val="404040"/>
          <w:sz w:val="24"/>
          <w:szCs w:val="24"/>
          <w:lang w:eastAsia="lt-LT"/>
        </w:rPr>
        <w:t>Mokymasis žaidžiant</w:t>
      </w:r>
      <w:r w:rsidR="00FF3CD5" w:rsidRPr="002C0499">
        <w:rPr>
          <w:rFonts w:ascii="Times New Roman" w:eastAsia="Times New Roman" w:hAnsi="Times New Roman" w:cs="Times New Roman"/>
          <w:b/>
          <w:bCs/>
          <w:color w:val="404040"/>
          <w:sz w:val="24"/>
          <w:szCs w:val="24"/>
          <w:lang w:eastAsia="lt-LT"/>
        </w:rPr>
        <w:t>.</w:t>
      </w:r>
    </w:p>
    <w:p w:rsidR="00E529E6" w:rsidRPr="002C0499" w:rsidRDefault="00FF3CD5" w:rsidP="002C0499">
      <w:pPr>
        <w:shd w:val="clear" w:color="auto" w:fill="FFFFFF"/>
        <w:spacing w:before="100" w:beforeAutospacing="1" w:after="360" w:line="360" w:lineRule="auto"/>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color w:val="404040"/>
          <w:sz w:val="24"/>
          <w:szCs w:val="24"/>
          <w:lang w:eastAsia="lt-LT"/>
        </w:rPr>
        <w:t xml:space="preserve"> Logope</w:t>
      </w:r>
      <w:r w:rsidR="002C0499">
        <w:rPr>
          <w:rFonts w:ascii="Times New Roman" w:eastAsia="Times New Roman" w:hAnsi="Times New Roman" w:cs="Times New Roman"/>
          <w:b/>
          <w:bCs/>
          <w:color w:val="404040"/>
          <w:sz w:val="24"/>
          <w:szCs w:val="24"/>
          <w:lang w:eastAsia="lt-LT"/>
        </w:rPr>
        <w:t>dės patarimai VAIKO KALBOS UGDYM</w:t>
      </w:r>
      <w:r w:rsidRPr="002C0499">
        <w:rPr>
          <w:rFonts w:ascii="Times New Roman" w:eastAsia="Times New Roman" w:hAnsi="Times New Roman" w:cs="Times New Roman"/>
          <w:b/>
          <w:bCs/>
          <w:color w:val="404040"/>
          <w:sz w:val="24"/>
          <w:szCs w:val="24"/>
          <w:lang w:eastAsia="lt-LT"/>
        </w:rPr>
        <w:t>UI NAMUOSE:</w:t>
      </w:r>
    </w:p>
    <w:p w:rsidR="00E529E6" w:rsidRPr="002C0499" w:rsidRDefault="00E529E6" w:rsidP="002C0499">
      <w:pPr>
        <w:shd w:val="clear" w:color="auto" w:fill="FFFFFF"/>
        <w:spacing w:before="100" w:beforeAutospacing="1" w:after="360" w:line="360" w:lineRule="auto"/>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color w:val="404040"/>
          <w:sz w:val="24"/>
          <w:szCs w:val="24"/>
          <w:lang w:eastAsia="lt-LT"/>
        </w:rPr>
        <w:t>NEKALBINIŲ GARSŲ ATPAŽINIMAS</w:t>
      </w:r>
    </w:p>
    <w:p w:rsidR="00E529E6" w:rsidRPr="002C0499" w:rsidRDefault="00E529E6" w:rsidP="002C0499">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i/>
          <w:iCs/>
          <w:color w:val="404040"/>
          <w:sz w:val="24"/>
          <w:szCs w:val="24"/>
          <w:u w:val="single"/>
          <w:lang w:eastAsia="lt-LT"/>
        </w:rPr>
        <w:t>Surask žaisliuką</w:t>
      </w:r>
      <w:r w:rsidRPr="002C0499">
        <w:rPr>
          <w:rFonts w:ascii="Times New Roman" w:eastAsia="Times New Roman" w:hAnsi="Times New Roman" w:cs="Times New Roman"/>
          <w:b/>
          <w:bCs/>
          <w:i/>
          <w:iCs/>
          <w:color w:val="404040"/>
          <w:sz w:val="24"/>
          <w:szCs w:val="24"/>
          <w:lang w:eastAsia="lt-LT"/>
        </w:rPr>
        <w:t>.</w:t>
      </w:r>
      <w:r w:rsidRPr="002C0499">
        <w:rPr>
          <w:rFonts w:ascii="Times New Roman" w:eastAsia="Times New Roman" w:hAnsi="Times New Roman" w:cs="Times New Roman"/>
          <w:color w:val="404040"/>
          <w:sz w:val="24"/>
          <w:szCs w:val="24"/>
          <w:lang w:eastAsia="lt-LT"/>
        </w:rPr>
        <w:t> Uždenkite vaikui akis, paslėpkite kokį nors žaislą į spintelę ar už kėdės. Vaikas turi rasti paslėptą daiktą pagal jūsų plojimą ar kitą signalą. Jei žaislas arti – plojama greitai, jei toliau – lėtai.</w:t>
      </w:r>
    </w:p>
    <w:p w:rsidR="00E529E6" w:rsidRPr="002C0499" w:rsidRDefault="00E529E6" w:rsidP="002C0499">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i/>
          <w:iCs/>
          <w:color w:val="404040"/>
          <w:sz w:val="24"/>
          <w:szCs w:val="24"/>
          <w:u w:val="single"/>
          <w:lang w:eastAsia="lt-LT"/>
        </w:rPr>
        <w:t>Tyliai – garsiai</w:t>
      </w:r>
      <w:r w:rsidRPr="002C0499">
        <w:rPr>
          <w:rFonts w:ascii="Times New Roman" w:eastAsia="Times New Roman" w:hAnsi="Times New Roman" w:cs="Times New Roman"/>
          <w:b/>
          <w:bCs/>
          <w:color w:val="404040"/>
          <w:sz w:val="24"/>
          <w:szCs w:val="24"/>
          <w:lang w:eastAsia="lt-LT"/>
        </w:rPr>
        <w:t>.</w:t>
      </w:r>
      <w:r w:rsidRPr="002C0499">
        <w:rPr>
          <w:rFonts w:ascii="Times New Roman" w:eastAsia="Times New Roman" w:hAnsi="Times New Roman" w:cs="Times New Roman"/>
          <w:color w:val="404040"/>
          <w:sz w:val="24"/>
          <w:szCs w:val="24"/>
          <w:lang w:eastAsia="lt-LT"/>
        </w:rPr>
        <w:t> Muškite žaislinį būgnelį, kai būgnas bus mušamas tyliai – tegu vaikas eina ant pirštų galiukų, garsiau – eina tvirtai, dar garsiau – bėga.</w:t>
      </w:r>
    </w:p>
    <w:p w:rsidR="00E529E6" w:rsidRPr="002C0499" w:rsidRDefault="00E529E6" w:rsidP="002C0499">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i/>
          <w:iCs/>
          <w:color w:val="404040"/>
          <w:sz w:val="24"/>
          <w:szCs w:val="24"/>
          <w:u w:val="single"/>
          <w:lang w:eastAsia="lt-LT"/>
        </w:rPr>
        <w:t>Saulė ir lietus</w:t>
      </w:r>
      <w:r w:rsidRPr="002C0499">
        <w:rPr>
          <w:rFonts w:ascii="Times New Roman" w:eastAsia="Times New Roman" w:hAnsi="Times New Roman" w:cs="Times New Roman"/>
          <w:b/>
          <w:bCs/>
          <w:color w:val="404040"/>
          <w:sz w:val="24"/>
          <w:szCs w:val="24"/>
          <w:lang w:eastAsia="lt-LT"/>
        </w:rPr>
        <w:t>.</w:t>
      </w:r>
      <w:r w:rsidRPr="002C0499">
        <w:rPr>
          <w:rFonts w:ascii="Times New Roman" w:eastAsia="Times New Roman" w:hAnsi="Times New Roman" w:cs="Times New Roman"/>
          <w:color w:val="404040"/>
          <w:sz w:val="24"/>
          <w:szCs w:val="24"/>
          <w:lang w:eastAsia="lt-LT"/>
        </w:rPr>
        <w:t xml:space="preserve"> Vaikas vaikšto po kambarį, jis imituoja gėlių skynimą pievoje, </w:t>
      </w:r>
      <w:proofErr w:type="spellStart"/>
      <w:r w:rsidRPr="002C0499">
        <w:rPr>
          <w:rFonts w:ascii="Times New Roman" w:eastAsia="Times New Roman" w:hAnsi="Times New Roman" w:cs="Times New Roman"/>
          <w:color w:val="404040"/>
          <w:sz w:val="24"/>
          <w:szCs w:val="24"/>
          <w:lang w:eastAsia="lt-LT"/>
        </w:rPr>
        <w:t>t.y</w:t>
      </w:r>
      <w:proofErr w:type="spellEnd"/>
      <w:r w:rsidRPr="002C0499">
        <w:rPr>
          <w:rFonts w:ascii="Times New Roman" w:eastAsia="Times New Roman" w:hAnsi="Times New Roman" w:cs="Times New Roman"/>
          <w:color w:val="404040"/>
          <w:sz w:val="24"/>
          <w:szCs w:val="24"/>
          <w:lang w:eastAsia="lt-LT"/>
        </w:rPr>
        <w:t>. renka popierines gėles nuo grindų. Pasigirsta barškučio ar kito žaislo garsai, tai – lietus. Vaikas bėga slėptis namo – atsisėda ant kėdės.</w:t>
      </w:r>
    </w:p>
    <w:p w:rsidR="00E529E6" w:rsidRPr="002C0499" w:rsidRDefault="00E529E6" w:rsidP="002C0499">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i/>
          <w:iCs/>
          <w:color w:val="404040"/>
          <w:sz w:val="24"/>
          <w:szCs w:val="24"/>
          <w:u w:val="single"/>
          <w:lang w:eastAsia="lt-LT"/>
        </w:rPr>
        <w:t>Garsai pievoje</w:t>
      </w:r>
      <w:r w:rsidRPr="002C0499">
        <w:rPr>
          <w:rFonts w:ascii="Times New Roman" w:eastAsia="Times New Roman" w:hAnsi="Times New Roman" w:cs="Times New Roman"/>
          <w:b/>
          <w:bCs/>
          <w:i/>
          <w:iCs/>
          <w:color w:val="404040"/>
          <w:sz w:val="24"/>
          <w:szCs w:val="24"/>
          <w:lang w:eastAsia="lt-LT"/>
        </w:rPr>
        <w:t>.</w:t>
      </w:r>
      <w:r w:rsidRPr="002C0499">
        <w:rPr>
          <w:rFonts w:ascii="Times New Roman" w:eastAsia="Times New Roman" w:hAnsi="Times New Roman" w:cs="Times New Roman"/>
          <w:color w:val="404040"/>
          <w:sz w:val="24"/>
          <w:szCs w:val="24"/>
          <w:lang w:eastAsia="lt-LT"/>
        </w:rPr>
        <w:t> Vaikas sėdi ant kilimo, jam paduodamas žalios spalvos popieriaus lapas – „pievelė“ ir paveikslėliai. Išgirdęs žaislinio paukštelio cypsėjimą, lapo viršuje padeda paukštelio paveikslėlį, išgirdęs varpelio skambėjimą, lapo viduryje padeda varpelio paveikslėlį, o išgirdęs barbenimą pirštais – „lietutį“, lapo apačioje padeda grybo paveikslėlį.</w:t>
      </w:r>
    </w:p>
    <w:p w:rsidR="00E529E6" w:rsidRPr="002C0499" w:rsidRDefault="00E529E6" w:rsidP="002C0499">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i/>
          <w:iCs/>
          <w:color w:val="404040"/>
          <w:sz w:val="24"/>
          <w:szCs w:val="24"/>
          <w:u w:val="single"/>
          <w:lang w:eastAsia="lt-LT"/>
        </w:rPr>
        <w:t>Stalas ar knyga</w:t>
      </w:r>
      <w:r w:rsidRPr="002C0499">
        <w:rPr>
          <w:rFonts w:ascii="Times New Roman" w:eastAsia="Times New Roman" w:hAnsi="Times New Roman" w:cs="Times New Roman"/>
          <w:color w:val="404040"/>
          <w:sz w:val="24"/>
          <w:szCs w:val="24"/>
          <w:lang w:eastAsia="lt-LT"/>
        </w:rPr>
        <w:t>. Vienu atveju su pieštuku barbenkite į stalą,  kitu – į knygą. Išgirdęs barbenimą į knygą, vaikas iškelia knygos paveikslėlį, išgirdęs barbenimą į stalą – stalo paveikslėlį.</w:t>
      </w:r>
    </w:p>
    <w:p w:rsidR="00E529E6" w:rsidRPr="002C0499" w:rsidRDefault="00E529E6" w:rsidP="002C0499">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i/>
          <w:iCs/>
          <w:color w:val="404040"/>
          <w:sz w:val="24"/>
          <w:szCs w:val="24"/>
          <w:u w:val="single"/>
          <w:lang w:eastAsia="lt-LT"/>
        </w:rPr>
        <w:t>Tekštelėjimas.</w:t>
      </w:r>
      <w:r w:rsidRPr="002C0499">
        <w:rPr>
          <w:rFonts w:ascii="Times New Roman" w:eastAsia="Times New Roman" w:hAnsi="Times New Roman" w:cs="Times New Roman"/>
          <w:b/>
          <w:bCs/>
          <w:color w:val="404040"/>
          <w:sz w:val="24"/>
          <w:szCs w:val="24"/>
          <w:lang w:eastAsia="lt-LT"/>
        </w:rPr>
        <w:t> </w:t>
      </w:r>
      <w:r w:rsidRPr="002C0499">
        <w:rPr>
          <w:rFonts w:ascii="Times New Roman" w:eastAsia="Times New Roman" w:hAnsi="Times New Roman" w:cs="Times New Roman"/>
          <w:color w:val="404040"/>
          <w:sz w:val="24"/>
          <w:szCs w:val="24"/>
          <w:lang w:eastAsia="lt-LT"/>
        </w:rPr>
        <w:t>Vienu atveju į vandenį tekštelėkite akmenuką, kitu – šakelę. Išgirdęs, kad tekštelėjo akmenukas – jūsų vaikas iškelia akmenuko paveikslėlį, kad tekštelėjo šakelė – šakos paveikslėlį.</w:t>
      </w:r>
    </w:p>
    <w:p w:rsidR="00E529E6" w:rsidRPr="002C0499" w:rsidRDefault="00E529E6" w:rsidP="002C0499">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i/>
          <w:iCs/>
          <w:color w:val="404040"/>
          <w:sz w:val="24"/>
          <w:szCs w:val="24"/>
          <w:u w:val="single"/>
          <w:lang w:eastAsia="lt-LT"/>
        </w:rPr>
        <w:t>Upelio tekėjimas</w:t>
      </w:r>
      <w:r w:rsidRPr="002C0499">
        <w:rPr>
          <w:rFonts w:ascii="Times New Roman" w:eastAsia="Times New Roman" w:hAnsi="Times New Roman" w:cs="Times New Roman"/>
          <w:b/>
          <w:bCs/>
          <w:color w:val="404040"/>
          <w:sz w:val="24"/>
          <w:szCs w:val="24"/>
          <w:lang w:eastAsia="lt-LT"/>
        </w:rPr>
        <w:t>. </w:t>
      </w:r>
      <w:r w:rsidRPr="002C0499">
        <w:rPr>
          <w:rFonts w:ascii="Times New Roman" w:eastAsia="Times New Roman" w:hAnsi="Times New Roman" w:cs="Times New Roman"/>
          <w:color w:val="404040"/>
          <w:sz w:val="24"/>
          <w:szCs w:val="24"/>
          <w:lang w:eastAsia="lt-LT"/>
        </w:rPr>
        <w:t>Vienu atveju į indą pilkite vandenį iš žemai, kitu iš aukštai. Vaikas pritūpdamas signalizuoja, kad pilama iš žemai, pasistiebdamas ant pirštų galų, kad iš aukštai.</w:t>
      </w:r>
    </w:p>
    <w:p w:rsidR="00E529E6" w:rsidRPr="002C0499" w:rsidRDefault="00E529E6" w:rsidP="002C0499">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i/>
          <w:iCs/>
          <w:color w:val="404040"/>
          <w:sz w:val="24"/>
          <w:szCs w:val="24"/>
          <w:u w:val="single"/>
          <w:lang w:eastAsia="lt-LT"/>
        </w:rPr>
        <w:t>Šmirinėja peliukas</w:t>
      </w:r>
      <w:r w:rsidRPr="002C0499">
        <w:rPr>
          <w:rFonts w:ascii="Times New Roman" w:eastAsia="Times New Roman" w:hAnsi="Times New Roman" w:cs="Times New Roman"/>
          <w:b/>
          <w:bCs/>
          <w:color w:val="404040"/>
          <w:sz w:val="24"/>
          <w:szCs w:val="24"/>
          <w:lang w:eastAsia="lt-LT"/>
        </w:rPr>
        <w:t>.</w:t>
      </w:r>
      <w:r w:rsidRPr="002C0499">
        <w:rPr>
          <w:rFonts w:ascii="Times New Roman" w:eastAsia="Times New Roman" w:hAnsi="Times New Roman" w:cs="Times New Roman"/>
          <w:color w:val="404040"/>
          <w:sz w:val="24"/>
          <w:szCs w:val="24"/>
          <w:lang w:eastAsia="lt-LT"/>
        </w:rPr>
        <w:t> Po kambarį šmirinėja peliukas. Vaikui pasiūlykite įsiklausyti į peliuko skleidžiamus garsus ir atspėti, ką jis veikia: beldžia pieštuku į stiklinę, barškina raktus, degtukų dėžutę, barškutį, skambina varpeliu, atidaro ir uždaro stalo stalčių, plėšo, glamžo, karpo žirklėmis popierių.</w:t>
      </w:r>
    </w:p>
    <w:p w:rsidR="00E529E6" w:rsidRPr="002C0499" w:rsidRDefault="00E529E6" w:rsidP="002C0499">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i/>
          <w:iCs/>
          <w:color w:val="404040"/>
          <w:sz w:val="24"/>
          <w:szCs w:val="24"/>
          <w:u w:val="single"/>
          <w:lang w:eastAsia="lt-LT"/>
        </w:rPr>
        <w:t>Tono ilgumo skyrimas</w:t>
      </w:r>
      <w:r w:rsidRPr="002C0499">
        <w:rPr>
          <w:rFonts w:ascii="Times New Roman" w:eastAsia="Times New Roman" w:hAnsi="Times New Roman" w:cs="Times New Roman"/>
          <w:b/>
          <w:bCs/>
          <w:color w:val="404040"/>
          <w:sz w:val="24"/>
          <w:szCs w:val="24"/>
          <w:lang w:eastAsia="lt-LT"/>
        </w:rPr>
        <w:t>.</w:t>
      </w:r>
      <w:r w:rsidRPr="002C0499">
        <w:rPr>
          <w:rFonts w:ascii="Times New Roman" w:eastAsia="Times New Roman" w:hAnsi="Times New Roman" w:cs="Times New Roman"/>
          <w:color w:val="404040"/>
          <w:sz w:val="24"/>
          <w:szCs w:val="24"/>
          <w:lang w:eastAsia="lt-LT"/>
        </w:rPr>
        <w:t> Jums reikės švilpuko, pūskite jį vienu tonu, po to staiga pradėkite pūsti stipriau, vienu tonu pakelkite. Vaikas turi braukti brūkšnį, kol laikosi tas pats tonas, kai tonas pasikeičia, prieš tai brėžta tiesi linija pakyla į viršų.</w:t>
      </w:r>
    </w:p>
    <w:p w:rsidR="00E529E6" w:rsidRPr="002C0499" w:rsidRDefault="00E529E6" w:rsidP="002C0499">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i/>
          <w:iCs/>
          <w:color w:val="404040"/>
          <w:sz w:val="24"/>
          <w:szCs w:val="24"/>
          <w:u w:val="single"/>
          <w:lang w:eastAsia="lt-LT"/>
        </w:rPr>
        <w:lastRenderedPageBreak/>
        <w:t>Piešimas pagal ritmą</w:t>
      </w:r>
      <w:r w:rsidRPr="002C0499">
        <w:rPr>
          <w:rFonts w:ascii="Times New Roman" w:eastAsia="Times New Roman" w:hAnsi="Times New Roman" w:cs="Times New Roman"/>
          <w:b/>
          <w:bCs/>
          <w:i/>
          <w:iCs/>
          <w:color w:val="404040"/>
          <w:sz w:val="24"/>
          <w:szCs w:val="24"/>
          <w:lang w:eastAsia="lt-LT"/>
        </w:rPr>
        <w:t>.</w:t>
      </w:r>
      <w:r w:rsidRPr="002C0499">
        <w:rPr>
          <w:rFonts w:ascii="Times New Roman" w:eastAsia="Times New Roman" w:hAnsi="Times New Roman" w:cs="Times New Roman"/>
          <w:color w:val="404040"/>
          <w:sz w:val="24"/>
          <w:szCs w:val="24"/>
          <w:lang w:eastAsia="lt-LT"/>
        </w:rPr>
        <w:t xml:space="preserve"> Grokite dūdele – kai pūsite ištisai, be trūkčiojimo, vaikas tegul piešia liniją, kai trumpais </w:t>
      </w:r>
      <w:proofErr w:type="spellStart"/>
      <w:r w:rsidRPr="002C0499">
        <w:rPr>
          <w:rFonts w:ascii="Times New Roman" w:eastAsia="Times New Roman" w:hAnsi="Times New Roman" w:cs="Times New Roman"/>
          <w:color w:val="404040"/>
          <w:sz w:val="24"/>
          <w:szCs w:val="24"/>
          <w:lang w:eastAsia="lt-LT"/>
        </w:rPr>
        <w:t>pūstelėjimais</w:t>
      </w:r>
      <w:proofErr w:type="spellEnd"/>
      <w:r w:rsidRPr="002C0499">
        <w:rPr>
          <w:rFonts w:ascii="Times New Roman" w:eastAsia="Times New Roman" w:hAnsi="Times New Roman" w:cs="Times New Roman"/>
          <w:color w:val="404040"/>
          <w:sz w:val="24"/>
          <w:szCs w:val="24"/>
          <w:lang w:eastAsia="lt-LT"/>
        </w:rPr>
        <w:t xml:space="preserve"> – taškus.</w:t>
      </w:r>
    </w:p>
    <w:p w:rsidR="00E529E6" w:rsidRPr="002C0499" w:rsidRDefault="00E529E6" w:rsidP="002C0499">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i/>
          <w:iCs/>
          <w:color w:val="404040"/>
          <w:sz w:val="24"/>
          <w:szCs w:val="24"/>
          <w:u w:val="single"/>
          <w:lang w:eastAsia="lt-LT"/>
        </w:rPr>
        <w:t>Įrašo skyrimas</w:t>
      </w:r>
      <w:r w:rsidRPr="002C0499">
        <w:rPr>
          <w:rFonts w:ascii="Times New Roman" w:eastAsia="Times New Roman" w:hAnsi="Times New Roman" w:cs="Times New Roman"/>
          <w:color w:val="404040"/>
          <w:sz w:val="24"/>
          <w:szCs w:val="24"/>
          <w:lang w:eastAsia="lt-LT"/>
        </w:rPr>
        <w:t xml:space="preserve"> Kartu su vaiku klausykitės garso įrašo, kuriame skleidžiami gyvūnų garsai. Išklausius vaikas turi įvardyti, koks gyvūnas skleidžia šiuos garsus. Galimi gyvūnų garsai: </w:t>
      </w:r>
      <w:r w:rsidRPr="002C0499">
        <w:rPr>
          <w:rFonts w:ascii="Times New Roman" w:eastAsia="Times New Roman" w:hAnsi="Times New Roman" w:cs="Times New Roman"/>
          <w:i/>
          <w:iCs/>
          <w:color w:val="404040"/>
          <w:sz w:val="24"/>
          <w:szCs w:val="24"/>
          <w:lang w:eastAsia="lt-LT"/>
        </w:rPr>
        <w:t>karvės mūkimas, arklio žvengimas, šuns lojimas, katės miaukimas, kiaulės kriuksėjimas, vištos  kudakavimas, uodo zvimbimas.</w:t>
      </w:r>
    </w:p>
    <w:p w:rsidR="00E529E6" w:rsidRPr="002C0499" w:rsidRDefault="00E529E6" w:rsidP="002C0499">
      <w:pPr>
        <w:numPr>
          <w:ilvl w:val="0"/>
          <w:numId w:val="2"/>
        </w:numPr>
        <w:shd w:val="clear" w:color="auto" w:fill="FFFFFF"/>
        <w:spacing w:before="100" w:beforeAutospacing="1" w:after="100" w:afterAutospacing="1" w:line="360" w:lineRule="auto"/>
        <w:jc w:val="both"/>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color w:val="404040"/>
          <w:sz w:val="24"/>
          <w:szCs w:val="24"/>
          <w:lang w:eastAsia="lt-LT"/>
        </w:rPr>
        <w:t>Analogiška užduotis pateikiama klausant įvairių aplinkos garsų: </w:t>
      </w:r>
      <w:r w:rsidRPr="002C0499">
        <w:rPr>
          <w:rFonts w:ascii="Times New Roman" w:eastAsia="Times New Roman" w:hAnsi="Times New Roman" w:cs="Times New Roman"/>
          <w:i/>
          <w:iCs/>
          <w:color w:val="404040"/>
          <w:sz w:val="24"/>
          <w:szCs w:val="24"/>
          <w:lang w:eastAsia="lt-LT"/>
        </w:rPr>
        <w:t>mašinos burzgimas, fejerverko sprogimas, telefono skambėjimas, jūros ošimas, smarkus lijimas, medžių ošimas, popieriaus plėšymas.</w:t>
      </w:r>
    </w:p>
    <w:p w:rsidR="00E529E6" w:rsidRPr="002C0499" w:rsidRDefault="00E529E6" w:rsidP="002C0499">
      <w:pPr>
        <w:shd w:val="clear" w:color="auto" w:fill="FFFFFF"/>
        <w:spacing w:before="100" w:beforeAutospacing="1" w:after="360" w:line="360" w:lineRule="auto"/>
        <w:jc w:val="both"/>
        <w:rPr>
          <w:rFonts w:ascii="Times New Roman" w:eastAsia="Times New Roman" w:hAnsi="Times New Roman" w:cs="Times New Roman"/>
          <w:b/>
          <w:color w:val="404040"/>
          <w:sz w:val="24"/>
          <w:szCs w:val="24"/>
          <w:u w:val="single"/>
          <w:lang w:eastAsia="lt-LT"/>
        </w:rPr>
      </w:pPr>
      <w:r w:rsidRPr="002C0499">
        <w:rPr>
          <w:rFonts w:ascii="Times New Roman" w:eastAsia="Times New Roman" w:hAnsi="Times New Roman" w:cs="Times New Roman"/>
          <w:b/>
          <w:color w:val="404040"/>
          <w:sz w:val="24"/>
          <w:szCs w:val="24"/>
          <w:u w:val="single"/>
          <w:lang w:eastAsia="lt-LT"/>
        </w:rPr>
        <w:t>Lavinant vaiko </w:t>
      </w:r>
      <w:r w:rsidRPr="002C0499">
        <w:rPr>
          <w:rFonts w:ascii="Times New Roman" w:eastAsia="Times New Roman" w:hAnsi="Times New Roman" w:cs="Times New Roman"/>
          <w:b/>
          <w:bCs/>
          <w:color w:val="404040"/>
          <w:sz w:val="24"/>
          <w:szCs w:val="24"/>
          <w:u w:val="single"/>
          <w:lang w:eastAsia="lt-LT"/>
        </w:rPr>
        <w:t>girdimąją atmintį</w:t>
      </w:r>
      <w:r w:rsidRPr="002C0499">
        <w:rPr>
          <w:rFonts w:ascii="Times New Roman" w:eastAsia="Times New Roman" w:hAnsi="Times New Roman" w:cs="Times New Roman"/>
          <w:b/>
          <w:color w:val="404040"/>
          <w:sz w:val="24"/>
          <w:szCs w:val="24"/>
          <w:u w:val="single"/>
          <w:lang w:eastAsia="lt-LT"/>
        </w:rPr>
        <w:t> naudinga pateikti nesudėtingas </w:t>
      </w:r>
      <w:r w:rsidRPr="002C0499">
        <w:rPr>
          <w:rFonts w:ascii="Times New Roman" w:eastAsia="Times New Roman" w:hAnsi="Times New Roman" w:cs="Times New Roman"/>
          <w:b/>
          <w:bCs/>
          <w:i/>
          <w:iCs/>
          <w:color w:val="404040"/>
          <w:sz w:val="24"/>
          <w:szCs w:val="24"/>
          <w:u w:val="single"/>
          <w:lang w:eastAsia="lt-LT"/>
        </w:rPr>
        <w:t>žodines instrukcijas</w:t>
      </w:r>
      <w:r w:rsidRPr="002C0499">
        <w:rPr>
          <w:rFonts w:ascii="Times New Roman" w:eastAsia="Times New Roman" w:hAnsi="Times New Roman" w:cs="Times New Roman"/>
          <w:b/>
          <w:color w:val="404040"/>
          <w:sz w:val="24"/>
          <w:szCs w:val="24"/>
          <w:u w:val="single"/>
          <w:lang w:eastAsia="lt-LT"/>
        </w:rPr>
        <w:t>.</w:t>
      </w:r>
    </w:p>
    <w:p w:rsidR="00E529E6" w:rsidRPr="002C0499" w:rsidRDefault="00E529E6" w:rsidP="002C0499">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color w:val="404040"/>
          <w:sz w:val="24"/>
          <w:szCs w:val="24"/>
          <w:lang w:eastAsia="lt-LT"/>
        </w:rPr>
        <w:t>Suplok ir atsitūpk.</w:t>
      </w:r>
    </w:p>
    <w:p w:rsidR="00E529E6" w:rsidRPr="002C0499" w:rsidRDefault="00E529E6" w:rsidP="002C0499">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color w:val="404040"/>
          <w:sz w:val="24"/>
          <w:szCs w:val="24"/>
          <w:lang w:eastAsia="lt-LT"/>
        </w:rPr>
        <w:t>Uždaryk duris ir nueik prie lango.</w:t>
      </w:r>
    </w:p>
    <w:p w:rsidR="00E529E6" w:rsidRPr="002C0499" w:rsidRDefault="00E529E6" w:rsidP="002C0499">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color w:val="404040"/>
          <w:sz w:val="24"/>
          <w:szCs w:val="24"/>
          <w:lang w:eastAsia="lt-LT"/>
        </w:rPr>
        <w:t>Atsisėsk, užmerk akis ir pakelk rankas.</w:t>
      </w:r>
    </w:p>
    <w:p w:rsidR="00E529E6" w:rsidRPr="002C0499" w:rsidRDefault="00E529E6" w:rsidP="002C0499">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color w:val="404040"/>
          <w:sz w:val="24"/>
          <w:szCs w:val="24"/>
          <w:lang w:eastAsia="lt-LT"/>
        </w:rPr>
        <w:t>Pakelk rankas, kai atsisėsi.</w:t>
      </w:r>
    </w:p>
    <w:p w:rsidR="00E529E6" w:rsidRPr="002C0499" w:rsidRDefault="00E529E6" w:rsidP="002C0499">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color w:val="404040"/>
          <w:sz w:val="24"/>
          <w:szCs w:val="24"/>
          <w:lang w:eastAsia="lt-LT"/>
        </w:rPr>
        <w:t>Po to, kai uždarysi duris, nueik prie lango.</w:t>
      </w:r>
    </w:p>
    <w:p w:rsidR="00E529E6" w:rsidRPr="002C0499" w:rsidRDefault="00E529E6" w:rsidP="002C0499">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color w:val="404040"/>
          <w:sz w:val="24"/>
          <w:szCs w:val="24"/>
          <w:lang w:eastAsia="lt-LT"/>
        </w:rPr>
        <w:t>Užsimerk, kai atsisėsi.</w:t>
      </w:r>
    </w:p>
    <w:p w:rsidR="00E529E6" w:rsidRPr="002C0499" w:rsidRDefault="00E529E6" w:rsidP="002C0499">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color w:val="404040"/>
          <w:sz w:val="24"/>
          <w:szCs w:val="24"/>
          <w:lang w:eastAsia="lt-LT"/>
        </w:rPr>
        <w:t>Uždaryk duris ir ateik pas mane.</w:t>
      </w:r>
    </w:p>
    <w:p w:rsidR="00E529E6" w:rsidRPr="002C0499" w:rsidRDefault="00E529E6" w:rsidP="002C0499">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color w:val="404040"/>
          <w:sz w:val="24"/>
          <w:szCs w:val="24"/>
          <w:lang w:eastAsia="lt-LT"/>
        </w:rPr>
        <w:t>Padėjusi lėlę, nueik prie lango.</w:t>
      </w:r>
    </w:p>
    <w:p w:rsidR="00E529E6" w:rsidRPr="00B97980" w:rsidRDefault="00E529E6" w:rsidP="00B97980">
      <w:pPr>
        <w:numPr>
          <w:ilvl w:val="0"/>
          <w:numId w:val="4"/>
        </w:numPr>
        <w:shd w:val="clear" w:color="auto" w:fill="FFFFFF"/>
        <w:spacing w:before="100" w:beforeAutospacing="1" w:after="100" w:afterAutospacing="1" w:line="360" w:lineRule="auto"/>
        <w:jc w:val="both"/>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Cs/>
          <w:i/>
          <w:iCs/>
          <w:color w:val="404040"/>
          <w:sz w:val="24"/>
          <w:szCs w:val="24"/>
          <w:lang w:eastAsia="lt-LT"/>
        </w:rPr>
        <w:t>Parodyk iš eilės:</w:t>
      </w:r>
      <w:r w:rsidR="00B97980">
        <w:rPr>
          <w:rFonts w:ascii="Times New Roman" w:eastAsia="Times New Roman" w:hAnsi="Times New Roman" w:cs="Times New Roman"/>
          <w:color w:val="404040"/>
          <w:sz w:val="24"/>
          <w:szCs w:val="24"/>
          <w:lang w:eastAsia="lt-LT"/>
        </w:rPr>
        <w:t xml:space="preserve">  (</w:t>
      </w:r>
      <w:r w:rsidRPr="00B97980">
        <w:rPr>
          <w:rFonts w:ascii="Times New Roman" w:eastAsia="Times New Roman" w:hAnsi="Times New Roman" w:cs="Times New Roman"/>
          <w:color w:val="404040"/>
          <w:sz w:val="24"/>
          <w:szCs w:val="24"/>
          <w:lang w:eastAsia="lt-LT"/>
        </w:rPr>
        <w:t>Stalą-kėdę-kampą,</w:t>
      </w:r>
      <w:r w:rsidR="002C0499" w:rsidRPr="00B97980">
        <w:rPr>
          <w:rFonts w:ascii="Times New Roman" w:eastAsia="Times New Roman" w:hAnsi="Times New Roman" w:cs="Times New Roman"/>
          <w:color w:val="404040"/>
          <w:sz w:val="24"/>
          <w:szCs w:val="24"/>
          <w:lang w:eastAsia="lt-LT"/>
        </w:rPr>
        <w:t xml:space="preserve"> </w:t>
      </w:r>
      <w:r w:rsidRPr="00B97980">
        <w:rPr>
          <w:rFonts w:ascii="Times New Roman" w:eastAsia="Times New Roman" w:hAnsi="Times New Roman" w:cs="Times New Roman"/>
          <w:color w:val="404040"/>
          <w:sz w:val="24"/>
          <w:szCs w:val="24"/>
          <w:lang w:eastAsia="lt-LT"/>
        </w:rPr>
        <w:t>Nosį-akį-ausį,</w:t>
      </w:r>
      <w:r w:rsidR="002C0499" w:rsidRPr="00B97980">
        <w:rPr>
          <w:rFonts w:ascii="Times New Roman" w:eastAsia="Times New Roman" w:hAnsi="Times New Roman" w:cs="Times New Roman"/>
          <w:color w:val="404040"/>
          <w:sz w:val="24"/>
          <w:szCs w:val="24"/>
          <w:lang w:eastAsia="lt-LT"/>
        </w:rPr>
        <w:t xml:space="preserve"> </w:t>
      </w:r>
      <w:r w:rsidRPr="00B97980">
        <w:rPr>
          <w:rFonts w:ascii="Times New Roman" w:eastAsia="Times New Roman" w:hAnsi="Times New Roman" w:cs="Times New Roman"/>
          <w:color w:val="404040"/>
          <w:sz w:val="24"/>
          <w:szCs w:val="24"/>
          <w:lang w:eastAsia="lt-LT"/>
        </w:rPr>
        <w:t>Ausį-akį-nosį.</w:t>
      </w:r>
      <w:r w:rsidR="00B97980">
        <w:rPr>
          <w:rFonts w:ascii="Times New Roman" w:eastAsia="Times New Roman" w:hAnsi="Times New Roman" w:cs="Times New Roman"/>
          <w:color w:val="404040"/>
          <w:sz w:val="24"/>
          <w:szCs w:val="24"/>
          <w:lang w:eastAsia="lt-LT"/>
        </w:rPr>
        <w:t>)</w:t>
      </w:r>
    </w:p>
    <w:p w:rsidR="00E529E6" w:rsidRPr="002C0499" w:rsidRDefault="00E529E6" w:rsidP="002C0499">
      <w:pPr>
        <w:shd w:val="clear" w:color="auto" w:fill="FFFFFF"/>
        <w:spacing w:before="100" w:beforeAutospacing="1" w:after="360" w:line="360" w:lineRule="auto"/>
        <w:jc w:val="both"/>
        <w:rPr>
          <w:rFonts w:ascii="Times New Roman" w:eastAsia="Times New Roman" w:hAnsi="Times New Roman" w:cs="Times New Roman"/>
          <w:color w:val="404040"/>
          <w:sz w:val="24"/>
          <w:szCs w:val="24"/>
          <w:u w:val="single"/>
          <w:lang w:eastAsia="lt-LT"/>
        </w:rPr>
      </w:pPr>
      <w:r w:rsidRPr="002C0499">
        <w:rPr>
          <w:rFonts w:ascii="Times New Roman" w:eastAsia="Times New Roman" w:hAnsi="Times New Roman" w:cs="Times New Roman"/>
          <w:b/>
          <w:bCs/>
          <w:color w:val="404040"/>
          <w:sz w:val="24"/>
          <w:szCs w:val="24"/>
          <w:u w:val="single"/>
          <w:lang w:eastAsia="lt-LT"/>
        </w:rPr>
        <w:t>KALBOS GARSŲ SKYRIMAS</w:t>
      </w:r>
    </w:p>
    <w:p w:rsidR="00E529E6" w:rsidRPr="002C0499" w:rsidRDefault="00E529E6" w:rsidP="002C0499">
      <w:pPr>
        <w:numPr>
          <w:ilvl w:val="0"/>
          <w:numId w:val="5"/>
        </w:numPr>
        <w:shd w:val="clear" w:color="auto" w:fill="FFFFFF"/>
        <w:spacing w:before="100" w:beforeAutospacing="1" w:after="100" w:afterAutospacing="1" w:line="360" w:lineRule="auto"/>
        <w:jc w:val="both"/>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i/>
          <w:iCs/>
          <w:color w:val="404040"/>
          <w:sz w:val="24"/>
          <w:szCs w:val="24"/>
          <w:u w:val="single"/>
          <w:lang w:eastAsia="lt-LT"/>
        </w:rPr>
        <w:t>Garsų ilgumas</w:t>
      </w:r>
      <w:r w:rsidRPr="002C0499">
        <w:rPr>
          <w:rFonts w:ascii="Times New Roman" w:eastAsia="Times New Roman" w:hAnsi="Times New Roman" w:cs="Times New Roman"/>
          <w:b/>
          <w:bCs/>
          <w:i/>
          <w:iCs/>
          <w:color w:val="404040"/>
          <w:sz w:val="24"/>
          <w:szCs w:val="24"/>
          <w:lang w:eastAsia="lt-LT"/>
        </w:rPr>
        <w:t>.</w:t>
      </w:r>
      <w:r w:rsidRPr="002C0499">
        <w:rPr>
          <w:rFonts w:ascii="Times New Roman" w:eastAsia="Times New Roman" w:hAnsi="Times New Roman" w:cs="Times New Roman"/>
          <w:color w:val="404040"/>
          <w:sz w:val="24"/>
          <w:szCs w:val="24"/>
          <w:lang w:eastAsia="lt-LT"/>
        </w:rPr>
        <w:t> Tarkite kurį nors garsą (pvz., A). Vaikas garso tarimo ilgumą turi imituoti judesiais. Kai garsą tarsite ilgai, tegu vaikas rankas tiesia į šalis, kai trumpai – rankas suglaudžia. Arba tariant garsą ilgai, vaikas brėžia ilgą liniją, jums tariant trumpai – brėžia trumpą liniją.</w:t>
      </w:r>
    </w:p>
    <w:p w:rsidR="00E529E6" w:rsidRPr="002C0499" w:rsidRDefault="00E529E6" w:rsidP="002C0499">
      <w:pPr>
        <w:numPr>
          <w:ilvl w:val="0"/>
          <w:numId w:val="5"/>
        </w:numPr>
        <w:shd w:val="clear" w:color="auto" w:fill="FFFFFF"/>
        <w:spacing w:before="100" w:beforeAutospacing="1" w:after="100" w:afterAutospacing="1" w:line="360" w:lineRule="auto"/>
        <w:jc w:val="both"/>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i/>
          <w:iCs/>
          <w:color w:val="404040"/>
          <w:sz w:val="24"/>
          <w:szCs w:val="24"/>
          <w:u w:val="single"/>
          <w:lang w:eastAsia="lt-LT"/>
        </w:rPr>
        <w:t>Ilgi ir trumpi žodžiai</w:t>
      </w:r>
      <w:r w:rsidRPr="002C0499">
        <w:rPr>
          <w:rFonts w:ascii="Times New Roman" w:eastAsia="Times New Roman" w:hAnsi="Times New Roman" w:cs="Times New Roman"/>
          <w:b/>
          <w:bCs/>
          <w:i/>
          <w:iCs/>
          <w:color w:val="404040"/>
          <w:sz w:val="24"/>
          <w:szCs w:val="24"/>
          <w:lang w:eastAsia="lt-LT"/>
        </w:rPr>
        <w:t>.</w:t>
      </w:r>
      <w:r w:rsidRPr="002C0499">
        <w:rPr>
          <w:rFonts w:ascii="Times New Roman" w:eastAsia="Times New Roman" w:hAnsi="Times New Roman" w:cs="Times New Roman"/>
          <w:color w:val="404040"/>
          <w:sz w:val="24"/>
          <w:szCs w:val="24"/>
          <w:lang w:eastAsia="lt-LT"/>
        </w:rPr>
        <w:t> Reikės skirtingo ilgio juostelių: ilga juostelė žymi ilgus žodžius, o trumpa juostelė – trumpus. Išgirdęs žodį, vaikas pakelia žodžio ilgumą atitinkančią juostelę  (žodžių pavyzdžiai: </w:t>
      </w:r>
      <w:r w:rsidRPr="002C0499">
        <w:rPr>
          <w:rFonts w:ascii="Times New Roman" w:eastAsia="Times New Roman" w:hAnsi="Times New Roman" w:cs="Times New Roman"/>
          <w:i/>
          <w:iCs/>
          <w:color w:val="404040"/>
          <w:sz w:val="24"/>
          <w:szCs w:val="24"/>
          <w:lang w:eastAsia="lt-LT"/>
        </w:rPr>
        <w:t>aš, traukinys, neš, telefonas, prieš, arbatinukas, mes</w:t>
      </w:r>
      <w:r w:rsidRPr="002C0499">
        <w:rPr>
          <w:rFonts w:ascii="Times New Roman" w:eastAsia="Times New Roman" w:hAnsi="Times New Roman" w:cs="Times New Roman"/>
          <w:color w:val="404040"/>
          <w:sz w:val="24"/>
          <w:szCs w:val="24"/>
          <w:lang w:eastAsia="lt-LT"/>
        </w:rPr>
        <w:t>)</w:t>
      </w:r>
      <w:r w:rsidRPr="002C0499">
        <w:rPr>
          <w:rFonts w:ascii="Times New Roman" w:eastAsia="Times New Roman" w:hAnsi="Times New Roman" w:cs="Times New Roman"/>
          <w:i/>
          <w:iCs/>
          <w:color w:val="404040"/>
          <w:sz w:val="24"/>
          <w:szCs w:val="24"/>
          <w:lang w:eastAsia="lt-LT"/>
        </w:rPr>
        <w:t>.</w:t>
      </w:r>
    </w:p>
    <w:p w:rsidR="00E529E6" w:rsidRPr="002C0499" w:rsidRDefault="00E529E6" w:rsidP="002C0499">
      <w:pPr>
        <w:numPr>
          <w:ilvl w:val="0"/>
          <w:numId w:val="5"/>
        </w:numPr>
        <w:shd w:val="clear" w:color="auto" w:fill="FFFFFF"/>
        <w:spacing w:before="100" w:beforeAutospacing="1" w:after="100" w:afterAutospacing="1" w:line="360" w:lineRule="auto"/>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i/>
          <w:iCs/>
          <w:color w:val="404040"/>
          <w:sz w:val="24"/>
          <w:szCs w:val="24"/>
          <w:u w:val="single"/>
          <w:lang w:eastAsia="lt-LT"/>
        </w:rPr>
        <w:lastRenderedPageBreak/>
        <w:t>Aidas</w:t>
      </w:r>
      <w:r w:rsidRPr="002C0499">
        <w:rPr>
          <w:rFonts w:ascii="Times New Roman" w:eastAsia="Times New Roman" w:hAnsi="Times New Roman" w:cs="Times New Roman"/>
          <w:b/>
          <w:bCs/>
          <w:i/>
          <w:iCs/>
          <w:color w:val="404040"/>
          <w:sz w:val="24"/>
          <w:szCs w:val="24"/>
          <w:lang w:eastAsia="lt-LT"/>
        </w:rPr>
        <w:t>. </w:t>
      </w:r>
      <w:r w:rsidRPr="002C0499">
        <w:rPr>
          <w:rFonts w:ascii="Times New Roman" w:eastAsia="Times New Roman" w:hAnsi="Times New Roman" w:cs="Times New Roman"/>
          <w:color w:val="404040"/>
          <w:sz w:val="24"/>
          <w:szCs w:val="24"/>
          <w:lang w:eastAsia="lt-LT"/>
        </w:rPr>
        <w:t>Būkite keliautojas, o jūsų vaikas aidas. Keliautojas eina per kalnus, šaukia draugų vardus, trumpus žodžius: </w:t>
      </w:r>
      <w:r w:rsidRPr="002C0499">
        <w:rPr>
          <w:rFonts w:ascii="Times New Roman" w:eastAsia="Times New Roman" w:hAnsi="Times New Roman" w:cs="Times New Roman"/>
          <w:i/>
          <w:iCs/>
          <w:color w:val="404040"/>
          <w:sz w:val="24"/>
          <w:szCs w:val="24"/>
          <w:lang w:eastAsia="lt-LT"/>
        </w:rPr>
        <w:t xml:space="preserve">imk, stok, </w:t>
      </w:r>
      <w:proofErr w:type="spellStart"/>
      <w:r w:rsidRPr="002C0499">
        <w:rPr>
          <w:rFonts w:ascii="Times New Roman" w:eastAsia="Times New Roman" w:hAnsi="Times New Roman" w:cs="Times New Roman"/>
          <w:i/>
          <w:iCs/>
          <w:color w:val="404040"/>
          <w:sz w:val="24"/>
          <w:szCs w:val="24"/>
          <w:lang w:eastAsia="lt-LT"/>
        </w:rPr>
        <w:t>eime</w:t>
      </w:r>
      <w:proofErr w:type="spellEnd"/>
      <w:r w:rsidRPr="002C0499">
        <w:rPr>
          <w:rFonts w:ascii="Times New Roman" w:eastAsia="Times New Roman" w:hAnsi="Times New Roman" w:cs="Times New Roman"/>
          <w:i/>
          <w:iCs/>
          <w:color w:val="404040"/>
          <w:sz w:val="24"/>
          <w:szCs w:val="24"/>
          <w:lang w:eastAsia="lt-LT"/>
        </w:rPr>
        <w:t>, dėmesio, atsargiai</w:t>
      </w:r>
      <w:r w:rsidRPr="002C0499">
        <w:rPr>
          <w:rFonts w:ascii="Times New Roman" w:eastAsia="Times New Roman" w:hAnsi="Times New Roman" w:cs="Times New Roman"/>
          <w:color w:val="404040"/>
          <w:sz w:val="24"/>
          <w:szCs w:val="24"/>
          <w:lang w:eastAsia="lt-LT"/>
        </w:rPr>
        <w:t>, o aidas atkartoja. Tariama ir atkartojama su įvairiomis moduliacijomis: tyliai, garsiai, tęsiamai ar trumpai.</w:t>
      </w:r>
    </w:p>
    <w:p w:rsidR="00E529E6" w:rsidRPr="002C0499" w:rsidRDefault="00E529E6" w:rsidP="002C0499">
      <w:pPr>
        <w:shd w:val="clear" w:color="auto" w:fill="FFFFFF"/>
        <w:spacing w:before="100" w:beforeAutospacing="1" w:after="100" w:afterAutospacing="1" w:line="360" w:lineRule="auto"/>
        <w:ind w:left="720"/>
        <w:rPr>
          <w:rFonts w:ascii="Times New Roman" w:eastAsia="Times New Roman" w:hAnsi="Times New Roman" w:cs="Times New Roman"/>
          <w:color w:val="404040"/>
          <w:sz w:val="24"/>
          <w:szCs w:val="24"/>
          <w:lang w:eastAsia="lt-LT"/>
        </w:rPr>
      </w:pPr>
      <w:r w:rsidRPr="002C0499">
        <w:rPr>
          <w:rFonts w:ascii="Times New Roman" w:eastAsia="Times New Roman" w:hAnsi="Times New Roman" w:cs="Times New Roman"/>
          <w:b/>
          <w:bCs/>
          <w:i/>
          <w:iCs/>
          <w:color w:val="404040"/>
          <w:sz w:val="24"/>
          <w:szCs w:val="24"/>
          <w:lang w:eastAsia="lt-LT"/>
        </w:rPr>
        <w:t>Tegul vaikas atlieka jūsų nurodytus veiksmus su lėlėmis vardu Simas ir Rimas.</w:t>
      </w:r>
      <w:bookmarkStart w:id="0" w:name="_GoBack"/>
      <w:bookmarkEnd w:id="0"/>
    </w:p>
    <w:p w:rsidR="00E529E6" w:rsidRPr="002C0499" w:rsidRDefault="00E529E6" w:rsidP="002C0499">
      <w:pPr>
        <w:shd w:val="clear" w:color="auto" w:fill="FFFFFF"/>
        <w:spacing w:before="100" w:beforeAutospacing="1" w:after="360" w:line="360" w:lineRule="auto"/>
        <w:rPr>
          <w:rFonts w:ascii="Times New Roman" w:eastAsia="Times New Roman" w:hAnsi="Times New Roman" w:cs="Times New Roman"/>
          <w:i/>
          <w:iCs/>
          <w:color w:val="404040"/>
          <w:sz w:val="24"/>
          <w:szCs w:val="24"/>
          <w:lang w:eastAsia="lt-LT"/>
        </w:rPr>
      </w:pPr>
      <w:r w:rsidRPr="002C0499">
        <w:rPr>
          <w:rFonts w:ascii="Times New Roman" w:eastAsia="Times New Roman" w:hAnsi="Times New Roman" w:cs="Times New Roman"/>
          <w:i/>
          <w:iCs/>
          <w:color w:val="404040"/>
          <w:sz w:val="24"/>
          <w:szCs w:val="24"/>
          <w:lang w:eastAsia="lt-LT"/>
        </w:rPr>
        <w:t>Kepurę uždėk Simui, o skrybėlę Rimui.</w:t>
      </w:r>
      <w:r w:rsidRPr="002C0499">
        <w:rPr>
          <w:rFonts w:ascii="Times New Roman" w:eastAsia="Times New Roman" w:hAnsi="Times New Roman" w:cs="Times New Roman"/>
          <w:color w:val="404040"/>
          <w:sz w:val="24"/>
          <w:szCs w:val="24"/>
          <w:lang w:eastAsia="lt-LT"/>
        </w:rPr>
        <w:t xml:space="preserve"> </w:t>
      </w:r>
      <w:r w:rsidRPr="002C0499">
        <w:rPr>
          <w:rFonts w:ascii="Times New Roman" w:eastAsia="Times New Roman" w:hAnsi="Times New Roman" w:cs="Times New Roman"/>
          <w:i/>
          <w:iCs/>
          <w:color w:val="404040"/>
          <w:sz w:val="24"/>
          <w:szCs w:val="24"/>
          <w:lang w:eastAsia="lt-LT"/>
        </w:rPr>
        <w:t>Mašiną duok Rimui, o sviedinį Simui.</w:t>
      </w:r>
      <w:r w:rsidR="00FF3CD5" w:rsidRPr="002C0499">
        <w:rPr>
          <w:rFonts w:ascii="Times New Roman" w:eastAsia="Times New Roman" w:hAnsi="Times New Roman" w:cs="Times New Roman"/>
          <w:i/>
          <w:iCs/>
          <w:color w:val="404040"/>
          <w:sz w:val="24"/>
          <w:szCs w:val="24"/>
          <w:lang w:eastAsia="lt-LT"/>
        </w:rPr>
        <w:t xml:space="preserve"> </w:t>
      </w:r>
      <w:r w:rsidRPr="002C0499">
        <w:rPr>
          <w:rFonts w:ascii="Times New Roman" w:eastAsia="Times New Roman" w:hAnsi="Times New Roman" w:cs="Times New Roman"/>
          <w:i/>
          <w:iCs/>
          <w:color w:val="404040"/>
          <w:sz w:val="24"/>
          <w:szCs w:val="24"/>
          <w:lang w:eastAsia="lt-LT"/>
        </w:rPr>
        <w:t>Paglostyk ranką Rimui ir pamojuok Simui.</w:t>
      </w:r>
    </w:p>
    <w:p w:rsidR="00847BA5" w:rsidRPr="002C0499" w:rsidRDefault="00B97980">
      <w:pPr>
        <w:rPr>
          <w:rFonts w:ascii="Times New Roman" w:hAnsi="Times New Roman" w:cs="Times New Roman"/>
          <w:sz w:val="24"/>
          <w:szCs w:val="24"/>
        </w:rPr>
      </w:pPr>
      <w:r>
        <w:rPr>
          <w:rFonts w:ascii="Times New Roman" w:hAnsi="Times New Roman" w:cs="Times New Roman"/>
          <w:sz w:val="24"/>
          <w:szCs w:val="24"/>
        </w:rPr>
        <w:t>Sė</w:t>
      </w:r>
      <w:r w:rsidR="002C0499" w:rsidRPr="002C0499">
        <w:rPr>
          <w:rFonts w:ascii="Times New Roman" w:hAnsi="Times New Roman" w:cs="Times New Roman"/>
          <w:sz w:val="24"/>
          <w:szCs w:val="24"/>
        </w:rPr>
        <w:t>kmės</w:t>
      </w:r>
    </w:p>
    <w:sectPr w:rsidR="00847BA5" w:rsidRPr="002C0499">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36F9C"/>
    <w:multiLevelType w:val="multilevel"/>
    <w:tmpl w:val="26E2F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640595"/>
    <w:multiLevelType w:val="multilevel"/>
    <w:tmpl w:val="CE762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5529E6"/>
    <w:multiLevelType w:val="multilevel"/>
    <w:tmpl w:val="1F84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3B542F"/>
    <w:multiLevelType w:val="multilevel"/>
    <w:tmpl w:val="AD9E0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1BD6617"/>
    <w:multiLevelType w:val="multilevel"/>
    <w:tmpl w:val="B210B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BE25E2D"/>
    <w:multiLevelType w:val="multilevel"/>
    <w:tmpl w:val="51DCB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D3F"/>
    <w:rsid w:val="002C0499"/>
    <w:rsid w:val="00847BA5"/>
    <w:rsid w:val="00902E5A"/>
    <w:rsid w:val="00B66C39"/>
    <w:rsid w:val="00B81D3F"/>
    <w:rsid w:val="00B97980"/>
    <w:rsid w:val="00E529E6"/>
    <w:rsid w:val="00FF3C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B0DBEC-4E20-45DA-B388-99608762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24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2729</Words>
  <Characters>1557</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2024-03-01T09:30:00Z</dcterms:created>
  <dcterms:modified xsi:type="dcterms:W3CDTF">2024-03-01T09:30:00Z</dcterms:modified>
</cp:coreProperties>
</file>