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C3936B" w14:textId="77777777" w:rsidR="00FF7763" w:rsidRPr="00FF7763" w:rsidRDefault="00FF7763" w:rsidP="004C350B">
      <w:pPr>
        <w:pStyle w:val="Default"/>
        <w:jc w:val="center"/>
      </w:pPr>
      <w:r>
        <w:t>Nuotolinis 5-7 m. v. nuo 2021-03-22</w:t>
      </w:r>
    </w:p>
    <w:p w14:paraId="29FB4DE8" w14:textId="77777777" w:rsidR="00FF7763" w:rsidRDefault="00FF7763" w:rsidP="004C350B">
      <w:pPr>
        <w:pStyle w:val="Default"/>
        <w:jc w:val="center"/>
        <w:rPr>
          <w:b/>
        </w:rPr>
      </w:pPr>
    </w:p>
    <w:p w14:paraId="28E8958C" w14:textId="7265F131" w:rsidR="00D07D78" w:rsidRDefault="00115A75" w:rsidP="004C350B">
      <w:pPr>
        <w:pStyle w:val="Default"/>
        <w:jc w:val="center"/>
        <w:rPr>
          <w:b/>
        </w:rPr>
      </w:pPr>
      <w:r w:rsidRPr="004C350B">
        <w:rPr>
          <w:b/>
        </w:rPr>
        <w:t>Mes tos pa</w:t>
      </w:r>
      <w:r w:rsidR="0016575F">
        <w:rPr>
          <w:b/>
        </w:rPr>
        <w:t>č</w:t>
      </w:r>
      <w:r w:rsidRPr="004C350B">
        <w:rPr>
          <w:b/>
        </w:rPr>
        <w:t>ios Žemės vaikai</w:t>
      </w:r>
    </w:p>
    <w:p w14:paraId="7DBDF4A5" w14:textId="77777777" w:rsidR="00CD7ABF" w:rsidRDefault="00CD7ABF" w:rsidP="004C350B">
      <w:pPr>
        <w:pStyle w:val="Default"/>
        <w:jc w:val="center"/>
        <w:rPr>
          <w:b/>
        </w:rPr>
      </w:pPr>
    </w:p>
    <w:p w14:paraId="7B5F6782" w14:textId="77777777" w:rsidR="00CD7ABF" w:rsidRDefault="00CD7ABF" w:rsidP="004C350B">
      <w:pPr>
        <w:pStyle w:val="Default"/>
        <w:jc w:val="center"/>
        <w:rPr>
          <w:b/>
        </w:rPr>
      </w:pPr>
      <w:r>
        <w:rPr>
          <w:noProof/>
          <w:lang w:eastAsia="lt-LT"/>
        </w:rPr>
        <w:drawing>
          <wp:inline distT="0" distB="0" distL="0" distR="0" wp14:anchorId="40CC1309" wp14:editId="70030979">
            <wp:extent cx="5890637" cy="3114675"/>
            <wp:effectExtent l="0" t="0" r="0" b="0"/>
            <wp:docPr id="3" name="Paveikslėlis 3" descr="Integruotas IT-geografijos kompiuterinių piešinių konkursas &quot;Mes — žemės  vaikai&quot; | Gedminų progimnaz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tegruotas IT-geografijos kompiuterinių piešinių konkursas &quot;Mes — žemės  vaikai&quot; | Gedminų progimnazij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95110" cy="3117040"/>
                    </a:xfrm>
                    <a:prstGeom prst="rect">
                      <a:avLst/>
                    </a:prstGeom>
                    <a:noFill/>
                    <a:ln>
                      <a:noFill/>
                    </a:ln>
                  </pic:spPr>
                </pic:pic>
              </a:graphicData>
            </a:graphic>
          </wp:inline>
        </w:drawing>
      </w:r>
    </w:p>
    <w:p w14:paraId="1612D2F3" w14:textId="77777777" w:rsidR="00CD7ABF" w:rsidRPr="00CD7ABF" w:rsidRDefault="00CD7ABF" w:rsidP="00CD7ABF">
      <w:pPr>
        <w:pStyle w:val="Default"/>
      </w:pPr>
    </w:p>
    <w:p w14:paraId="6B337D55" w14:textId="77777777" w:rsidR="00CD7ABF" w:rsidRDefault="00CD7ABF" w:rsidP="00CD7ABF">
      <w:pPr>
        <w:pStyle w:val="Default"/>
      </w:pPr>
      <w:r w:rsidRPr="00CD7ABF">
        <w:t xml:space="preserve">Visai </w:t>
      </w:r>
      <w:r w:rsidR="00E01699">
        <w:t>nesvarbu, kas e</w:t>
      </w:r>
      <w:r w:rsidRPr="00CD7ABF">
        <w:t>si</w:t>
      </w:r>
      <w:r w:rsidR="00E01699">
        <w:t>: didelis kaip dramblys ar raganosis, mažas kaip</w:t>
      </w:r>
      <w:r w:rsidRPr="00CD7ABF">
        <w:t xml:space="preserve"> </w:t>
      </w:r>
      <w:r w:rsidR="00E01699">
        <w:t xml:space="preserve">boružėlė ar skruzdėlytė, aukštai skraidantis paukštis, ar po žeme besirausiantis kurmis, šimtametis senukas ar dar nemokantis kalbėti vaikutis, galingas ąžuolas ar ką tik prasikalęs daigelis - visi mes esame Žemės vaikai. Visi </w:t>
      </w:r>
      <w:r w:rsidR="00E147CC">
        <w:t>es</w:t>
      </w:r>
      <w:r w:rsidR="00CE41FB">
        <w:t>a</w:t>
      </w:r>
      <w:r w:rsidR="00E147CC">
        <w:t>me Motina</w:t>
      </w:r>
      <w:r w:rsidR="00E01699">
        <w:t>i Žemei vienodai brangūs ir vienodai reikalingi. Todėl būtinai turime visus vienodai gerbti, saugoti ir globoti.</w:t>
      </w:r>
    </w:p>
    <w:p w14:paraId="315C038A" w14:textId="77777777" w:rsidR="00E01699" w:rsidRDefault="00E01699" w:rsidP="00CD7ABF">
      <w:pPr>
        <w:pStyle w:val="Default"/>
      </w:pPr>
    </w:p>
    <w:p w14:paraId="3200A112" w14:textId="77777777" w:rsidR="00E01699" w:rsidRDefault="00E01699" w:rsidP="00CD7ABF">
      <w:pPr>
        <w:pStyle w:val="Default"/>
      </w:pPr>
      <w:r>
        <w:t>Ar visada suvokiame ką darome?</w:t>
      </w:r>
    </w:p>
    <w:p w14:paraId="5D300482" w14:textId="77777777" w:rsidR="00E553C2" w:rsidRPr="00CD7ABF" w:rsidRDefault="00E553C2" w:rsidP="00CD7ABF">
      <w:pPr>
        <w:pStyle w:val="Default"/>
      </w:pPr>
      <w:r>
        <w:t>Ar visada pagalvojame, kas bus, jei pasielgsiu vienaip ar kitaip?</w:t>
      </w:r>
    </w:p>
    <w:p w14:paraId="1629C852" w14:textId="77777777" w:rsidR="004C350B" w:rsidRDefault="004C350B" w:rsidP="004C350B">
      <w:pPr>
        <w:pStyle w:val="Default"/>
        <w:jc w:val="center"/>
        <w:rPr>
          <w:b/>
        </w:rPr>
      </w:pPr>
    </w:p>
    <w:p w14:paraId="5BF6A424" w14:textId="77777777" w:rsidR="004C350B" w:rsidRPr="004C350B" w:rsidRDefault="004C350B" w:rsidP="004C350B">
      <w:pPr>
        <w:spacing w:before="100" w:beforeAutospacing="1" w:after="100" w:afterAutospacing="1" w:line="240" w:lineRule="auto"/>
        <w:outlineLvl w:val="0"/>
        <w:rPr>
          <w:rFonts w:ascii="Times New Roman" w:eastAsia="Times New Roman" w:hAnsi="Times New Roman" w:cs="Times New Roman"/>
          <w:bCs/>
          <w:kern w:val="36"/>
          <w:sz w:val="24"/>
          <w:szCs w:val="24"/>
          <w:lang w:eastAsia="lt-LT"/>
        </w:rPr>
      </w:pPr>
      <w:r w:rsidRPr="004C350B">
        <w:rPr>
          <w:rFonts w:ascii="Times New Roman" w:eastAsia="Times New Roman" w:hAnsi="Times New Roman" w:cs="Times New Roman"/>
          <w:bCs/>
          <w:kern w:val="36"/>
          <w:sz w:val="24"/>
          <w:szCs w:val="24"/>
          <w:lang w:eastAsia="lt-LT"/>
        </w:rPr>
        <w:t xml:space="preserve">Jonas Biliūnas - Liūdna pasaka </w:t>
      </w:r>
    </w:p>
    <w:p w14:paraId="2003D551" w14:textId="77777777" w:rsidR="004C350B" w:rsidRPr="004C350B" w:rsidRDefault="004C350B" w:rsidP="004C350B">
      <w:pPr>
        <w:spacing w:after="0" w:line="240" w:lineRule="auto"/>
        <w:jc w:val="center"/>
        <w:rPr>
          <w:rFonts w:ascii="Times New Roman" w:eastAsia="Times New Roman" w:hAnsi="Times New Roman" w:cs="Times New Roman"/>
          <w:sz w:val="24"/>
          <w:szCs w:val="24"/>
          <w:lang w:eastAsia="lt-LT"/>
        </w:rPr>
      </w:pPr>
      <w:r w:rsidRPr="004C350B">
        <w:rPr>
          <w:rFonts w:ascii="Times New Roman" w:eastAsia="Times New Roman" w:hAnsi="Times New Roman" w:cs="Times New Roman"/>
          <w:b/>
          <w:bCs/>
          <w:sz w:val="24"/>
          <w:szCs w:val="24"/>
          <w:lang w:eastAsia="lt-LT"/>
        </w:rPr>
        <w:t>KLIUDŽIAU</w:t>
      </w:r>
    </w:p>
    <w:p w14:paraId="4E1B4EE7" w14:textId="77777777" w:rsidR="004C350B" w:rsidRPr="004C350B" w:rsidRDefault="004C350B" w:rsidP="004C350B">
      <w:pPr>
        <w:spacing w:before="100" w:beforeAutospacing="1" w:after="100" w:afterAutospacing="1" w:line="240" w:lineRule="auto"/>
        <w:rPr>
          <w:rFonts w:ascii="Times New Roman" w:eastAsia="Times New Roman" w:hAnsi="Times New Roman" w:cs="Times New Roman"/>
          <w:sz w:val="24"/>
          <w:szCs w:val="24"/>
          <w:lang w:eastAsia="lt-LT"/>
        </w:rPr>
      </w:pPr>
      <w:r w:rsidRPr="004C350B">
        <w:rPr>
          <w:rFonts w:ascii="Times New Roman" w:eastAsia="Times New Roman" w:hAnsi="Times New Roman" w:cs="Times New Roman"/>
          <w:sz w:val="24"/>
          <w:szCs w:val="24"/>
          <w:lang w:eastAsia="lt-LT"/>
        </w:rPr>
        <w:t>    Tat buvo nedidelė balta katytė. Jos menkas suliesėjęs kūnelis visas drebėjo nuo šalčio ir baimės; jos plaukai, lietaus sušlapinti ir purvais apskretę, visi kabėjo sustyrę ir pasišiaušę. Radau aš ją lauke, patvoryje pritūpusią, susirietusią, nelaimingą. Mane pamačiusi ji taip gailestingu balsu sumiaukė ir pažiūrėjo akimis, kuriose švietė ir baimė, ir viltis. Ji buvo dar visai visai jaunutė, bet tokia sudžiūvusi. Gal ją atėmė nuo jos motynos žmonės; gal jie pirma norėjo ją įdėti maišiukan ir nunešus int upę įmesti vandenin, bet paskui atnešė laukan, pametė patvorin, kad ji neberastų namų ir nudvėstų badu: pas žmones jau nebebuvo jai vietos; gal jau nebe pirmą dieną ji čia išalkusi ir sušalusi tupi...</w:t>
      </w:r>
      <w:r w:rsidRPr="004C350B">
        <w:rPr>
          <w:rFonts w:ascii="Times New Roman" w:eastAsia="Times New Roman" w:hAnsi="Times New Roman" w:cs="Times New Roman"/>
          <w:sz w:val="24"/>
          <w:szCs w:val="24"/>
          <w:lang w:eastAsia="lt-LT"/>
        </w:rPr>
        <w:br/>
        <w:t>    Bet kas man darbo? Juk ji niekam nereikalinga...</w:t>
      </w:r>
      <w:r w:rsidRPr="004C350B">
        <w:rPr>
          <w:rFonts w:ascii="Times New Roman" w:eastAsia="Times New Roman" w:hAnsi="Times New Roman" w:cs="Times New Roman"/>
          <w:sz w:val="24"/>
          <w:szCs w:val="24"/>
          <w:lang w:eastAsia="lt-LT"/>
        </w:rPr>
        <w:br/>
        <w:t>    Ir aš apsidžiaugiau, kaip apsidžiaugia pamatęs kiškį medėjas. O aš juk juo buvau apsitaisęs. Ant pečių turėjau persidėjęs lanką, rankoje nešiaus strielas: maniau esąs tikru Amerikos tyrlaukių gyventoju, Kuperio aprašytu. Nors buvau tik antros klesos mokinys, vienok jaučiausi milžinu esąs, kuris, rodės, ir vilkų būrį susitikęs neišsigąstų.</w:t>
      </w:r>
      <w:r w:rsidRPr="004C350B">
        <w:rPr>
          <w:rFonts w:ascii="Times New Roman" w:eastAsia="Times New Roman" w:hAnsi="Times New Roman" w:cs="Times New Roman"/>
          <w:sz w:val="24"/>
          <w:szCs w:val="24"/>
          <w:lang w:eastAsia="lt-LT"/>
        </w:rPr>
        <w:br/>
      </w:r>
      <w:r w:rsidRPr="004C350B">
        <w:rPr>
          <w:rFonts w:ascii="Times New Roman" w:eastAsia="Times New Roman" w:hAnsi="Times New Roman" w:cs="Times New Roman"/>
          <w:sz w:val="24"/>
          <w:szCs w:val="24"/>
          <w:lang w:eastAsia="lt-LT"/>
        </w:rPr>
        <w:lastRenderedPageBreak/>
        <w:t>    O čia buvo tik maža sudžiūvusi katytė...</w:t>
      </w:r>
      <w:r w:rsidRPr="004C350B">
        <w:rPr>
          <w:rFonts w:ascii="Times New Roman" w:eastAsia="Times New Roman" w:hAnsi="Times New Roman" w:cs="Times New Roman"/>
          <w:sz w:val="24"/>
          <w:szCs w:val="24"/>
          <w:lang w:eastAsia="lt-LT"/>
        </w:rPr>
        <w:br/>
        <w:t>    Atmatavęs dešimtį žingsnių, atsistojau, nusiėmiau nuo pečių lanką, įtempiau strielą ir pradėjau taikinti. Liūdnomis akimis žiūrėjo į mane nelaimingas gyvulėlis, tarsi klausdamas, ką aš darau... ir laukė.</w:t>
      </w:r>
      <w:r w:rsidRPr="004C350B">
        <w:rPr>
          <w:rFonts w:ascii="Times New Roman" w:eastAsia="Times New Roman" w:hAnsi="Times New Roman" w:cs="Times New Roman"/>
          <w:sz w:val="24"/>
          <w:szCs w:val="24"/>
          <w:lang w:eastAsia="lt-LT"/>
        </w:rPr>
        <w:br/>
        <w:t>    Striela sudzimbė ore, ir pamačiau, kaip katytė staiga pervirto kūlio, skaudžiai skaudžiai sumiaukė ir pradėjo stirenti kojytėmis...</w:t>
      </w:r>
      <w:r w:rsidRPr="004C350B">
        <w:rPr>
          <w:rFonts w:ascii="Times New Roman" w:eastAsia="Times New Roman" w:hAnsi="Times New Roman" w:cs="Times New Roman"/>
          <w:sz w:val="24"/>
          <w:szCs w:val="24"/>
          <w:lang w:eastAsia="lt-LT"/>
        </w:rPr>
        <w:br/>
        <w:t>    Kliudžiau. Kaipo tikras medėjas, prilėkiau artyn, bet ūmai pajutau širdyje šaltį ir apsistojau nustebęs: katytės veidas buvo pervertas neapsakomu skausmu, akys primerktos; ji iš visos dar likusios galios pasistengė atsistoti ant pirmutinių kojų ir pradėjo šliaužti, vilkdama žeme savo kūnelį: kartu vilkosi įlindusi jos krūtinėn striela, o iš žaizdos dideliais juosvais lašais lašėjo ant smėlio sukrekėjęs kraujas.</w:t>
      </w:r>
      <w:r w:rsidRPr="004C350B">
        <w:rPr>
          <w:rFonts w:ascii="Times New Roman" w:eastAsia="Times New Roman" w:hAnsi="Times New Roman" w:cs="Times New Roman"/>
          <w:sz w:val="24"/>
          <w:szCs w:val="24"/>
          <w:lang w:eastAsia="lt-LT"/>
        </w:rPr>
        <w:br/>
        <w:t>    Nusiminęs, nebežinodamas, ką daryti, atžagaria ranka numečiau lanką ir strielas ir neatsigręždamas parlėkiau namo. Širdyje jaučiau skausmą ir sunkumą: tarsi didelė didelė našta slėgė krūtinę.</w:t>
      </w:r>
      <w:r w:rsidRPr="004C350B">
        <w:rPr>
          <w:rFonts w:ascii="Times New Roman" w:eastAsia="Times New Roman" w:hAnsi="Times New Roman" w:cs="Times New Roman"/>
          <w:sz w:val="24"/>
          <w:szCs w:val="24"/>
          <w:lang w:eastAsia="lt-LT"/>
        </w:rPr>
        <w:br/>
        <w:t>    Tik ant trečios dienos drįsau išeiti laukan: katytė gulėjo aukštelninkė, nebegyva. Čia pat prie jos buvo numesti lankas ir strielos. Nutvėręs nuo žemės, lanką ir strielas sulaužiau į šupulius ir toli išmėčiau po lauką. Tik nedrįsau išimti strielos, kuri buvo įsisiurbusi katytės krūtinėn ir dabar stypsojo atsikišusi.</w:t>
      </w:r>
      <w:r w:rsidRPr="004C350B">
        <w:rPr>
          <w:rFonts w:ascii="Times New Roman" w:eastAsia="Times New Roman" w:hAnsi="Times New Roman" w:cs="Times New Roman"/>
          <w:sz w:val="24"/>
          <w:szCs w:val="24"/>
          <w:lang w:eastAsia="lt-LT"/>
        </w:rPr>
        <w:br/>
        <w:t>    Tai buvo vienatinis mano gyvenime šovinys. Bet laimingas: aš jį ir ligi šiolei dar tebenešioju savo krūtinėje...</w:t>
      </w:r>
    </w:p>
    <w:p w14:paraId="08AEE2E4" w14:textId="77777777" w:rsidR="004C350B" w:rsidRDefault="00CD7ABF" w:rsidP="00CD7ABF">
      <w:pPr>
        <w:pStyle w:val="Default"/>
        <w:numPr>
          <w:ilvl w:val="0"/>
          <w:numId w:val="2"/>
        </w:numPr>
      </w:pPr>
      <w:r>
        <w:t>Kodėl berniukas šovė į katytę?</w:t>
      </w:r>
    </w:p>
    <w:p w14:paraId="3842F8AE" w14:textId="77777777" w:rsidR="00CD7ABF" w:rsidRDefault="00CD7ABF" w:rsidP="00CD7ABF">
      <w:pPr>
        <w:pStyle w:val="Default"/>
        <w:numPr>
          <w:ilvl w:val="0"/>
          <w:numId w:val="2"/>
        </w:numPr>
      </w:pPr>
      <w:r>
        <w:t>Kas atsitiko katytei?</w:t>
      </w:r>
    </w:p>
    <w:p w14:paraId="7C4AF95C" w14:textId="77777777" w:rsidR="00E553C2" w:rsidRDefault="00CD7ABF" w:rsidP="00CD7ABF">
      <w:pPr>
        <w:pStyle w:val="Default"/>
        <w:numPr>
          <w:ilvl w:val="0"/>
          <w:numId w:val="2"/>
        </w:numPr>
      </w:pPr>
      <w:r>
        <w:t>Kaip jautėsi berniukas</w:t>
      </w:r>
      <w:r w:rsidR="00E553C2">
        <w:t xml:space="preserve"> prieš šūvį</w:t>
      </w:r>
      <w:r>
        <w:t>?</w:t>
      </w:r>
    </w:p>
    <w:p w14:paraId="634D2991" w14:textId="77777777" w:rsidR="00E553C2" w:rsidRDefault="00E553C2" w:rsidP="00CD7ABF">
      <w:pPr>
        <w:pStyle w:val="Default"/>
        <w:numPr>
          <w:ilvl w:val="0"/>
          <w:numId w:val="2"/>
        </w:numPr>
      </w:pPr>
      <w:r>
        <w:t xml:space="preserve">Kaip jautėsi berniukas po šūvio? </w:t>
      </w:r>
    </w:p>
    <w:p w14:paraId="2240964A" w14:textId="77777777" w:rsidR="00E553C2" w:rsidRDefault="00E553C2" w:rsidP="00CD7ABF">
      <w:pPr>
        <w:pStyle w:val="Default"/>
        <w:numPr>
          <w:ilvl w:val="0"/>
          <w:numId w:val="2"/>
        </w:numPr>
      </w:pPr>
      <w:r>
        <w:t>Kodėl berniukui skaudėjo širdelę?</w:t>
      </w:r>
    </w:p>
    <w:p w14:paraId="22D25CF7" w14:textId="77777777" w:rsidR="00CD7ABF" w:rsidRDefault="00E553C2" w:rsidP="00CD7ABF">
      <w:pPr>
        <w:pStyle w:val="Default"/>
        <w:numPr>
          <w:ilvl w:val="0"/>
          <w:numId w:val="2"/>
        </w:numPr>
      </w:pPr>
      <w:r>
        <w:t>Ką suprato berniukas?</w:t>
      </w:r>
      <w:r w:rsidR="00CD7ABF">
        <w:t xml:space="preserve"> </w:t>
      </w:r>
    </w:p>
    <w:p w14:paraId="7B453F87" w14:textId="77777777" w:rsidR="0094194A" w:rsidRDefault="0094194A" w:rsidP="00CD7ABF">
      <w:pPr>
        <w:pStyle w:val="Default"/>
        <w:numPr>
          <w:ilvl w:val="0"/>
          <w:numId w:val="2"/>
        </w:numPr>
      </w:pPr>
      <w:r>
        <w:t>Ar norėtum atsidurti katytės vietoje?</w:t>
      </w:r>
    </w:p>
    <w:p w14:paraId="2AA3090B" w14:textId="77777777" w:rsidR="0094194A" w:rsidRDefault="0094194A" w:rsidP="00CD7ABF">
      <w:pPr>
        <w:pStyle w:val="Default"/>
        <w:numPr>
          <w:ilvl w:val="0"/>
          <w:numId w:val="2"/>
        </w:numPr>
      </w:pPr>
      <w:r>
        <w:t>O ką tu darytum, jei pamatytum, kad kažkas nori nuskriausti mažą katytę?</w:t>
      </w:r>
    </w:p>
    <w:p w14:paraId="4B9EAD28" w14:textId="77777777" w:rsidR="00E553C2" w:rsidRDefault="00E553C2" w:rsidP="00E553C2">
      <w:pPr>
        <w:pStyle w:val="Default"/>
      </w:pPr>
    </w:p>
    <w:p w14:paraId="2165C048" w14:textId="77777777" w:rsidR="00E553C2" w:rsidRPr="00CD7ABF" w:rsidRDefault="00E553C2" w:rsidP="00E553C2">
      <w:pPr>
        <w:pStyle w:val="Default"/>
      </w:pPr>
    </w:p>
    <w:p w14:paraId="578E6172" w14:textId="77777777" w:rsidR="00D513A0" w:rsidRPr="00D513A0" w:rsidRDefault="00E553C2" w:rsidP="00D07D78">
      <w:pPr>
        <w:pStyle w:val="Default"/>
      </w:pPr>
      <w:r w:rsidRPr="00D513A0">
        <w:t>Kartais žmonės elgiasi labai nea</w:t>
      </w:r>
      <w:r w:rsidR="0094194A" w:rsidRPr="00D513A0">
        <w:t>tsakingai:</w:t>
      </w:r>
      <w:r w:rsidRPr="00D513A0">
        <w:t xml:space="preserve"> skriaudžia už save silpnesnius, kalba užgauliai, net nepagalvoja, kaip gi jaučiasi tas, kuri pastūmė, paspyrė,  iš kurio pasišaipė</w:t>
      </w:r>
      <w:r w:rsidR="0094194A" w:rsidRPr="00D513A0">
        <w:t>...</w:t>
      </w:r>
      <w:r w:rsidR="00D513A0" w:rsidRPr="00D513A0">
        <w:t xml:space="preserve"> </w:t>
      </w:r>
    </w:p>
    <w:p w14:paraId="0C3D43B6" w14:textId="77777777" w:rsidR="00D513A0" w:rsidRPr="00D513A0" w:rsidRDefault="00D513A0" w:rsidP="00D513A0">
      <w:pPr>
        <w:jc w:val="both"/>
        <w:rPr>
          <w:rFonts w:ascii="Times New Roman" w:hAnsi="Times New Roman" w:cs="Times New Roman"/>
          <w:b/>
          <w:sz w:val="24"/>
          <w:szCs w:val="24"/>
        </w:rPr>
      </w:pPr>
      <w:r w:rsidRPr="00D513A0">
        <w:rPr>
          <w:rFonts w:ascii="Times New Roman" w:hAnsi="Times New Roman" w:cs="Times New Roman"/>
          <w:sz w:val="24"/>
          <w:szCs w:val="24"/>
        </w:rPr>
        <w:t>Tokie veiksmai, kaip</w:t>
      </w:r>
      <w:r w:rsidRPr="00D513A0">
        <w:rPr>
          <w:rFonts w:ascii="Times New Roman" w:hAnsi="Times New Roman" w:cs="Times New Roman"/>
          <w:b/>
          <w:sz w:val="24"/>
          <w:szCs w:val="24"/>
        </w:rPr>
        <w:t xml:space="preserve"> pravardžiavimas,</w:t>
      </w:r>
      <w:r w:rsidRPr="00D513A0">
        <w:rPr>
          <w:rFonts w:ascii="Times New Roman" w:hAnsi="Times New Roman" w:cs="Times New Roman"/>
          <w:sz w:val="24"/>
          <w:szCs w:val="24"/>
        </w:rPr>
        <w:t xml:space="preserve"> </w:t>
      </w:r>
      <w:r w:rsidRPr="00D513A0">
        <w:rPr>
          <w:rFonts w:ascii="Times New Roman" w:hAnsi="Times New Roman" w:cs="Times New Roman"/>
          <w:b/>
          <w:sz w:val="24"/>
          <w:szCs w:val="24"/>
        </w:rPr>
        <w:t>erzinimas,</w:t>
      </w:r>
      <w:r w:rsidRPr="00D513A0">
        <w:rPr>
          <w:rFonts w:ascii="Times New Roman" w:hAnsi="Times New Roman" w:cs="Times New Roman"/>
          <w:sz w:val="24"/>
          <w:szCs w:val="24"/>
        </w:rPr>
        <w:t xml:space="preserve"> </w:t>
      </w:r>
      <w:r w:rsidRPr="00D513A0">
        <w:rPr>
          <w:rFonts w:ascii="Times New Roman" w:hAnsi="Times New Roman" w:cs="Times New Roman"/>
          <w:b/>
          <w:sz w:val="24"/>
          <w:szCs w:val="24"/>
        </w:rPr>
        <w:t>stumdymas,</w:t>
      </w:r>
      <w:r w:rsidRPr="00D513A0">
        <w:rPr>
          <w:rFonts w:ascii="Times New Roman" w:hAnsi="Times New Roman" w:cs="Times New Roman"/>
          <w:sz w:val="24"/>
          <w:szCs w:val="24"/>
        </w:rPr>
        <w:t xml:space="preserve"> </w:t>
      </w:r>
      <w:r w:rsidRPr="00D513A0">
        <w:rPr>
          <w:rFonts w:ascii="Times New Roman" w:hAnsi="Times New Roman" w:cs="Times New Roman"/>
          <w:b/>
          <w:sz w:val="24"/>
          <w:szCs w:val="24"/>
        </w:rPr>
        <w:t>mušimas,</w:t>
      </w:r>
      <w:r w:rsidRPr="00D513A0">
        <w:rPr>
          <w:rFonts w:ascii="Times New Roman" w:hAnsi="Times New Roman" w:cs="Times New Roman"/>
          <w:sz w:val="24"/>
          <w:szCs w:val="24"/>
        </w:rPr>
        <w:t xml:space="preserve"> </w:t>
      </w:r>
      <w:r w:rsidRPr="00D513A0">
        <w:rPr>
          <w:rFonts w:ascii="Times New Roman" w:hAnsi="Times New Roman" w:cs="Times New Roman"/>
          <w:b/>
          <w:sz w:val="24"/>
          <w:szCs w:val="24"/>
        </w:rPr>
        <w:t>atiminėjimas tavo daiktų,</w:t>
      </w:r>
      <w:r w:rsidRPr="00D513A0">
        <w:rPr>
          <w:rFonts w:ascii="Times New Roman" w:hAnsi="Times New Roman" w:cs="Times New Roman"/>
          <w:sz w:val="24"/>
          <w:szCs w:val="24"/>
        </w:rPr>
        <w:t xml:space="preserve"> </w:t>
      </w:r>
      <w:r w:rsidRPr="00D513A0">
        <w:rPr>
          <w:rFonts w:ascii="Times New Roman" w:hAnsi="Times New Roman" w:cs="Times New Roman"/>
          <w:b/>
          <w:sz w:val="24"/>
          <w:szCs w:val="24"/>
        </w:rPr>
        <w:t>apkalbinėjimas,</w:t>
      </w:r>
      <w:r w:rsidRPr="00D513A0">
        <w:rPr>
          <w:rFonts w:ascii="Times New Roman" w:hAnsi="Times New Roman" w:cs="Times New Roman"/>
          <w:sz w:val="24"/>
          <w:szCs w:val="24"/>
        </w:rPr>
        <w:t xml:space="preserve"> </w:t>
      </w:r>
      <w:r w:rsidRPr="00D513A0">
        <w:rPr>
          <w:rFonts w:ascii="Times New Roman" w:hAnsi="Times New Roman" w:cs="Times New Roman"/>
          <w:b/>
          <w:sz w:val="24"/>
          <w:szCs w:val="24"/>
        </w:rPr>
        <w:t>ignoravimas,</w:t>
      </w:r>
      <w:r w:rsidRPr="00D513A0">
        <w:rPr>
          <w:rFonts w:ascii="Times New Roman" w:hAnsi="Times New Roman" w:cs="Times New Roman"/>
          <w:sz w:val="24"/>
          <w:szCs w:val="24"/>
        </w:rPr>
        <w:t xml:space="preserve"> </w:t>
      </w:r>
      <w:r w:rsidRPr="00D513A0">
        <w:rPr>
          <w:rFonts w:ascii="Times New Roman" w:hAnsi="Times New Roman" w:cs="Times New Roman"/>
          <w:b/>
          <w:sz w:val="24"/>
          <w:szCs w:val="24"/>
        </w:rPr>
        <w:t>gąsdinimas,</w:t>
      </w:r>
      <w:r w:rsidRPr="00D513A0">
        <w:rPr>
          <w:rFonts w:ascii="Times New Roman" w:hAnsi="Times New Roman" w:cs="Times New Roman"/>
          <w:sz w:val="24"/>
          <w:szCs w:val="24"/>
        </w:rPr>
        <w:t xml:space="preserve"> </w:t>
      </w:r>
      <w:r w:rsidRPr="00D513A0">
        <w:rPr>
          <w:rFonts w:ascii="Times New Roman" w:hAnsi="Times New Roman" w:cs="Times New Roman"/>
          <w:b/>
          <w:sz w:val="24"/>
          <w:szCs w:val="24"/>
        </w:rPr>
        <w:t xml:space="preserve">piktų, erzinančių </w:t>
      </w:r>
      <w:r w:rsidR="00E53D6C">
        <w:rPr>
          <w:rFonts w:ascii="Times New Roman" w:hAnsi="Times New Roman" w:cs="Times New Roman"/>
          <w:b/>
          <w:sz w:val="24"/>
          <w:szCs w:val="24"/>
        </w:rPr>
        <w:t xml:space="preserve">laiškelių </w:t>
      </w:r>
      <w:r w:rsidRPr="00D513A0">
        <w:rPr>
          <w:rFonts w:ascii="Times New Roman" w:hAnsi="Times New Roman" w:cs="Times New Roman"/>
          <w:b/>
          <w:sz w:val="24"/>
          <w:szCs w:val="24"/>
        </w:rPr>
        <w:t>siuntinėjimas</w:t>
      </w:r>
      <w:r w:rsidRPr="00D513A0">
        <w:rPr>
          <w:rFonts w:ascii="Times New Roman" w:hAnsi="Times New Roman" w:cs="Times New Roman"/>
          <w:sz w:val="24"/>
          <w:szCs w:val="24"/>
        </w:rPr>
        <w:t xml:space="preserve">, vadinasi </w:t>
      </w:r>
      <w:r w:rsidRPr="00D513A0">
        <w:rPr>
          <w:rFonts w:ascii="Times New Roman" w:hAnsi="Times New Roman" w:cs="Times New Roman"/>
          <w:b/>
          <w:sz w:val="24"/>
          <w:szCs w:val="24"/>
        </w:rPr>
        <w:t>patyčios.</w:t>
      </w:r>
    </w:p>
    <w:p w14:paraId="255B42CF" w14:textId="77777777" w:rsidR="00D513A0" w:rsidRPr="00D513A0" w:rsidRDefault="00D513A0" w:rsidP="00D513A0">
      <w:pPr>
        <w:jc w:val="both"/>
        <w:rPr>
          <w:rFonts w:ascii="Times New Roman" w:hAnsi="Times New Roman" w:cs="Times New Roman"/>
          <w:b/>
          <w:sz w:val="24"/>
          <w:szCs w:val="24"/>
          <w:u w:val="single"/>
        </w:rPr>
      </w:pPr>
      <w:r w:rsidRPr="00D513A0">
        <w:rPr>
          <w:rFonts w:ascii="Times New Roman" w:hAnsi="Times New Roman" w:cs="Times New Roman"/>
          <w:b/>
          <w:sz w:val="24"/>
          <w:szCs w:val="24"/>
          <w:u w:val="single"/>
        </w:rPr>
        <w:t>Kaip atskirti patyčias nuo kitų reiškinių?</w:t>
      </w:r>
    </w:p>
    <w:p w14:paraId="391EC0B0" w14:textId="77777777" w:rsidR="00D513A0" w:rsidRPr="00D513A0" w:rsidRDefault="00D513A0" w:rsidP="00D513A0">
      <w:pPr>
        <w:jc w:val="both"/>
        <w:rPr>
          <w:rFonts w:ascii="Times New Roman" w:hAnsi="Times New Roman" w:cs="Times New Roman"/>
          <w:sz w:val="24"/>
          <w:szCs w:val="24"/>
        </w:rPr>
      </w:pPr>
    </w:p>
    <w:p w14:paraId="6BD2F055" w14:textId="77777777" w:rsidR="00D513A0" w:rsidRPr="00D513A0" w:rsidRDefault="00D513A0" w:rsidP="00D513A0">
      <w:pPr>
        <w:numPr>
          <w:ilvl w:val="0"/>
          <w:numId w:val="3"/>
        </w:numPr>
        <w:spacing w:after="0" w:line="240" w:lineRule="auto"/>
        <w:jc w:val="both"/>
        <w:rPr>
          <w:rFonts w:ascii="Times New Roman" w:hAnsi="Times New Roman" w:cs="Times New Roman"/>
          <w:sz w:val="24"/>
          <w:szCs w:val="24"/>
        </w:rPr>
      </w:pPr>
      <w:r w:rsidRPr="00D513A0">
        <w:rPr>
          <w:rFonts w:ascii="Times New Roman" w:hAnsi="Times New Roman" w:cs="Times New Roman"/>
          <w:sz w:val="24"/>
          <w:szCs w:val="24"/>
        </w:rPr>
        <w:t xml:space="preserve">Kartais patyčios gali atrodyti panašios į draugų pajuokavimus. Juk tikriausiai ne vienam yra tekę juokais pasakyti draugui: „Na, tu ir kvailelis!“ ar kaip kitaip pašiepti draugą ar jo elgesį. Vis dėlto labai svarbu, kad žinotumėm – </w:t>
      </w:r>
      <w:r w:rsidRPr="00D513A0">
        <w:rPr>
          <w:rFonts w:ascii="Times New Roman" w:hAnsi="Times New Roman" w:cs="Times New Roman"/>
          <w:b/>
          <w:sz w:val="24"/>
          <w:szCs w:val="24"/>
        </w:rPr>
        <w:t>patyčios nėra humoras!</w:t>
      </w:r>
      <w:r w:rsidRPr="00D513A0">
        <w:rPr>
          <w:rFonts w:ascii="Times New Roman" w:hAnsi="Times New Roman" w:cs="Times New Roman"/>
          <w:sz w:val="24"/>
          <w:szCs w:val="24"/>
        </w:rPr>
        <w:t xml:space="preserve"> Kas patyčias skiria nuo pajuokavimo? </w:t>
      </w:r>
      <w:r w:rsidRPr="00D513A0">
        <w:rPr>
          <w:rFonts w:ascii="Times New Roman" w:hAnsi="Times New Roman" w:cs="Times New Roman"/>
          <w:b/>
          <w:sz w:val="24"/>
          <w:szCs w:val="24"/>
        </w:rPr>
        <w:t>Kai juokaujama – linksma būna abiem žmonėms, tuo tarpu patyčių situacijoje linksma tik vienam vaikui – kitas tuo metu jaučiasi labai įskaudintas</w:t>
      </w:r>
      <w:r w:rsidRPr="00D513A0">
        <w:rPr>
          <w:rFonts w:ascii="Times New Roman" w:hAnsi="Times New Roman" w:cs="Times New Roman"/>
          <w:sz w:val="24"/>
          <w:szCs w:val="24"/>
        </w:rPr>
        <w:t>.</w:t>
      </w:r>
    </w:p>
    <w:p w14:paraId="165AE943" w14:textId="77777777" w:rsidR="00D513A0" w:rsidRPr="00D513A0" w:rsidRDefault="00D513A0" w:rsidP="00D513A0">
      <w:pPr>
        <w:numPr>
          <w:ilvl w:val="0"/>
          <w:numId w:val="3"/>
        </w:numPr>
        <w:spacing w:after="0" w:line="240" w:lineRule="auto"/>
        <w:jc w:val="both"/>
        <w:rPr>
          <w:rFonts w:ascii="Times New Roman" w:hAnsi="Times New Roman" w:cs="Times New Roman"/>
          <w:sz w:val="24"/>
          <w:szCs w:val="24"/>
        </w:rPr>
      </w:pPr>
      <w:r w:rsidRPr="00D513A0">
        <w:rPr>
          <w:rFonts w:ascii="Times New Roman" w:hAnsi="Times New Roman" w:cs="Times New Roman"/>
          <w:sz w:val="24"/>
          <w:szCs w:val="24"/>
        </w:rPr>
        <w:t xml:space="preserve">Taip pat kartais yra manoma, kad patyčios yra tas pats, kaip ir konfliktas. </w:t>
      </w:r>
      <w:r w:rsidRPr="00D513A0">
        <w:rPr>
          <w:rFonts w:ascii="Times New Roman" w:hAnsi="Times New Roman" w:cs="Times New Roman"/>
          <w:b/>
          <w:sz w:val="24"/>
          <w:szCs w:val="24"/>
        </w:rPr>
        <w:t>Vis dėlto patyčios ir konfliktas yra visiškai skirtingi dalykai</w:t>
      </w:r>
      <w:r w:rsidRPr="00D513A0">
        <w:rPr>
          <w:rFonts w:ascii="Times New Roman" w:hAnsi="Times New Roman" w:cs="Times New Roman"/>
          <w:sz w:val="24"/>
          <w:szCs w:val="24"/>
        </w:rPr>
        <w:t>:</w:t>
      </w:r>
    </w:p>
    <w:p w14:paraId="38B376E6" w14:textId="77777777" w:rsidR="00D513A0" w:rsidRDefault="00D513A0" w:rsidP="00D513A0">
      <w:pPr>
        <w:ind w:left="720"/>
        <w:jc w:val="both"/>
        <w:rPr>
          <w:rFonts w:ascii="Times New Roman" w:hAnsi="Times New Roman" w:cs="Times New Roman"/>
          <w:sz w:val="24"/>
          <w:szCs w:val="24"/>
        </w:rPr>
      </w:pPr>
      <w:r w:rsidRPr="00D513A0">
        <w:rPr>
          <w:rFonts w:ascii="Times New Roman" w:hAnsi="Times New Roman" w:cs="Times New Roman"/>
          <w:b/>
          <w:sz w:val="24"/>
          <w:szCs w:val="24"/>
        </w:rPr>
        <w:t>Konfliktas yra normali bendravimo dalis, o patyčios – labai nemalonus ir skaudus išgyvenimas</w:t>
      </w:r>
      <w:r w:rsidRPr="00D513A0">
        <w:rPr>
          <w:rFonts w:ascii="Times New Roman" w:hAnsi="Times New Roman" w:cs="Times New Roman"/>
          <w:sz w:val="24"/>
          <w:szCs w:val="24"/>
        </w:rPr>
        <w:t xml:space="preserve">. </w:t>
      </w:r>
    </w:p>
    <w:p w14:paraId="57E51AF0" w14:textId="77777777" w:rsidR="00577471" w:rsidRPr="00D513A0" w:rsidRDefault="00525718" w:rsidP="00525718">
      <w:pPr>
        <w:ind w:left="720"/>
        <w:jc w:val="center"/>
        <w:rPr>
          <w:rFonts w:ascii="Times New Roman" w:hAnsi="Times New Roman" w:cs="Times New Roman"/>
          <w:sz w:val="24"/>
          <w:szCs w:val="24"/>
        </w:rPr>
      </w:pPr>
      <w:r>
        <w:rPr>
          <w:noProof/>
          <w:lang w:eastAsia="lt-LT"/>
        </w:rPr>
        <w:lastRenderedPageBreak/>
        <w:drawing>
          <wp:inline distT="0" distB="0" distL="0" distR="0" wp14:anchorId="3F8F528E" wp14:editId="785EE521">
            <wp:extent cx="2462675" cy="1661746"/>
            <wp:effectExtent l="0" t="0" r="0" b="0"/>
            <wp:docPr id="5" name="Paveikslėlis 5" descr="Interešu konflikts, kuru dēļ rodas strīds, nav nāvējo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nterešu konflikts, kuru dēļ rodas strīds, nav nāvējoš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93089" cy="1682268"/>
                    </a:xfrm>
                    <a:prstGeom prst="rect">
                      <a:avLst/>
                    </a:prstGeom>
                    <a:noFill/>
                    <a:ln>
                      <a:noFill/>
                    </a:ln>
                  </pic:spPr>
                </pic:pic>
              </a:graphicData>
            </a:graphic>
          </wp:inline>
        </w:drawing>
      </w:r>
    </w:p>
    <w:p w14:paraId="0B474AAC" w14:textId="77777777" w:rsidR="00D513A0" w:rsidRPr="00D513A0" w:rsidRDefault="00D513A0" w:rsidP="00D513A0">
      <w:pPr>
        <w:ind w:left="720"/>
        <w:jc w:val="both"/>
        <w:rPr>
          <w:rFonts w:ascii="Times New Roman" w:hAnsi="Times New Roman" w:cs="Times New Roman"/>
          <w:sz w:val="24"/>
          <w:szCs w:val="24"/>
        </w:rPr>
      </w:pPr>
      <w:r w:rsidRPr="00D513A0">
        <w:rPr>
          <w:rFonts w:ascii="Times New Roman" w:hAnsi="Times New Roman" w:cs="Times New Roman"/>
          <w:b/>
          <w:sz w:val="24"/>
          <w:szCs w:val="24"/>
        </w:rPr>
        <w:t xml:space="preserve">Susipykstama tokiose situacijose, kai du vaikai turi skirtingus norus ar tikslus ir jiems nepavyksta dėl jų susitarti. </w:t>
      </w:r>
      <w:r w:rsidRPr="00D513A0">
        <w:rPr>
          <w:rFonts w:ascii="Times New Roman" w:hAnsi="Times New Roman" w:cs="Times New Roman"/>
          <w:sz w:val="24"/>
          <w:szCs w:val="24"/>
        </w:rPr>
        <w:t xml:space="preserve">O patyčių situacijoje net nemėginama dėl nieko tartis – </w:t>
      </w:r>
      <w:r w:rsidRPr="00D513A0">
        <w:rPr>
          <w:rFonts w:ascii="Times New Roman" w:hAnsi="Times New Roman" w:cs="Times New Roman"/>
          <w:b/>
          <w:sz w:val="24"/>
          <w:szCs w:val="24"/>
        </w:rPr>
        <w:t>patyčių tikslas yra kito pažeminimas ir savęs ,,iškėlimas“.</w:t>
      </w:r>
    </w:p>
    <w:p w14:paraId="49086806" w14:textId="77777777" w:rsidR="00D513A0" w:rsidRPr="00D513A0" w:rsidRDefault="00D513A0" w:rsidP="00D513A0">
      <w:pPr>
        <w:ind w:left="720"/>
        <w:jc w:val="both"/>
        <w:rPr>
          <w:rFonts w:ascii="Times New Roman" w:hAnsi="Times New Roman" w:cs="Times New Roman"/>
          <w:b/>
          <w:sz w:val="24"/>
          <w:szCs w:val="24"/>
        </w:rPr>
      </w:pPr>
      <w:r w:rsidRPr="00D513A0">
        <w:rPr>
          <w:rFonts w:ascii="Times New Roman" w:hAnsi="Times New Roman" w:cs="Times New Roman"/>
          <w:b/>
          <w:sz w:val="24"/>
          <w:szCs w:val="24"/>
        </w:rPr>
        <w:t>Konfliktai yra atsitiktiniai, o patyčios yra pasikartojantis elgesys, tyčiojamasi dažniausiai tyčia.</w:t>
      </w:r>
    </w:p>
    <w:p w14:paraId="628B8937" w14:textId="77777777" w:rsidR="00D513A0" w:rsidRDefault="00D513A0" w:rsidP="00D513A0">
      <w:pPr>
        <w:ind w:left="720"/>
        <w:jc w:val="both"/>
        <w:rPr>
          <w:rFonts w:ascii="Times New Roman" w:hAnsi="Times New Roman" w:cs="Times New Roman"/>
          <w:sz w:val="24"/>
          <w:szCs w:val="24"/>
        </w:rPr>
      </w:pPr>
      <w:r w:rsidRPr="00D513A0">
        <w:rPr>
          <w:rFonts w:ascii="Times New Roman" w:hAnsi="Times New Roman" w:cs="Times New Roman"/>
          <w:b/>
          <w:sz w:val="24"/>
          <w:szCs w:val="24"/>
        </w:rPr>
        <w:t>Konfliktinė situacija paprastai yra nemaloni abiem besipykstančioms pusėms</w:t>
      </w:r>
      <w:r w:rsidRPr="00D513A0">
        <w:rPr>
          <w:rFonts w:ascii="Times New Roman" w:hAnsi="Times New Roman" w:cs="Times New Roman"/>
          <w:sz w:val="24"/>
          <w:szCs w:val="24"/>
        </w:rPr>
        <w:t xml:space="preserve">, todėl kai konfliktas išsprendžiamas – abu vaikai pasijunta geriau. </w:t>
      </w:r>
      <w:r w:rsidRPr="00D513A0">
        <w:rPr>
          <w:rFonts w:ascii="Times New Roman" w:hAnsi="Times New Roman" w:cs="Times New Roman"/>
          <w:b/>
          <w:sz w:val="24"/>
          <w:szCs w:val="24"/>
        </w:rPr>
        <w:t>Patyčios – nemalonios vienam vaikui, tam, kuris jas patiria</w:t>
      </w:r>
      <w:r w:rsidRPr="00D513A0">
        <w:rPr>
          <w:rFonts w:ascii="Times New Roman" w:hAnsi="Times New Roman" w:cs="Times New Roman"/>
          <w:sz w:val="24"/>
          <w:szCs w:val="24"/>
        </w:rPr>
        <w:t>.</w:t>
      </w:r>
    </w:p>
    <w:p w14:paraId="1E1BF76C" w14:textId="77777777" w:rsidR="00577471" w:rsidRPr="00D513A0" w:rsidRDefault="00577471" w:rsidP="0067461D">
      <w:pPr>
        <w:jc w:val="center"/>
        <w:rPr>
          <w:rFonts w:ascii="Times New Roman" w:hAnsi="Times New Roman" w:cs="Times New Roman"/>
          <w:sz w:val="24"/>
          <w:szCs w:val="24"/>
        </w:rPr>
      </w:pPr>
      <w:r>
        <w:rPr>
          <w:noProof/>
          <w:lang w:eastAsia="lt-LT"/>
        </w:rPr>
        <w:drawing>
          <wp:inline distT="0" distB="0" distL="0" distR="0" wp14:anchorId="6B891121" wp14:editId="04631FCB">
            <wp:extent cx="5417125" cy="1531620"/>
            <wp:effectExtent l="0" t="0" r="0" b="0"/>
            <wp:docPr id="4" name="Paveikslėlis 4" descr="Olweus patyčių prevencijos programa | Marijampolės sav. Mokolų progimnaz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lweus patyčių prevencijos programa | Marijampolės sav. Mokolų progimnazij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16780" cy="1559796"/>
                    </a:xfrm>
                    <a:prstGeom prst="rect">
                      <a:avLst/>
                    </a:prstGeom>
                    <a:noFill/>
                    <a:ln>
                      <a:noFill/>
                    </a:ln>
                  </pic:spPr>
                </pic:pic>
              </a:graphicData>
            </a:graphic>
          </wp:inline>
        </w:drawing>
      </w:r>
    </w:p>
    <w:p w14:paraId="31EFA80D" w14:textId="77777777" w:rsidR="00D513A0" w:rsidRPr="00D513A0" w:rsidRDefault="00D513A0" w:rsidP="00D513A0">
      <w:pPr>
        <w:jc w:val="both"/>
        <w:rPr>
          <w:rFonts w:ascii="Times New Roman" w:hAnsi="Times New Roman" w:cs="Times New Roman"/>
          <w:b/>
          <w:bCs/>
          <w:sz w:val="24"/>
          <w:szCs w:val="24"/>
          <w:u w:val="single"/>
        </w:rPr>
      </w:pPr>
    </w:p>
    <w:p w14:paraId="520ECEF1" w14:textId="77777777" w:rsidR="00D513A0" w:rsidRPr="00D513A0" w:rsidRDefault="00D513A0" w:rsidP="00D513A0">
      <w:pPr>
        <w:jc w:val="both"/>
        <w:rPr>
          <w:rFonts w:ascii="Times New Roman" w:hAnsi="Times New Roman" w:cs="Times New Roman"/>
          <w:b/>
          <w:sz w:val="24"/>
          <w:szCs w:val="24"/>
          <w:u w:val="single"/>
        </w:rPr>
      </w:pPr>
      <w:r w:rsidRPr="00D513A0">
        <w:rPr>
          <w:rFonts w:ascii="Times New Roman" w:hAnsi="Times New Roman" w:cs="Times New Roman"/>
          <w:b/>
          <w:sz w:val="24"/>
          <w:szCs w:val="24"/>
          <w:u w:val="single"/>
        </w:rPr>
        <w:t xml:space="preserve">Kaip galima suprasti, koks elgesys yra jau patyčios, o koks ne? </w:t>
      </w:r>
    </w:p>
    <w:p w14:paraId="1D25D3B0" w14:textId="77777777" w:rsidR="00D513A0" w:rsidRPr="00D513A0" w:rsidRDefault="00D513A0" w:rsidP="00D513A0">
      <w:pPr>
        <w:jc w:val="both"/>
        <w:rPr>
          <w:rFonts w:ascii="Times New Roman" w:hAnsi="Times New Roman" w:cs="Times New Roman"/>
          <w:sz w:val="24"/>
          <w:szCs w:val="24"/>
        </w:rPr>
      </w:pPr>
      <w:r w:rsidRPr="00D513A0">
        <w:rPr>
          <w:rFonts w:ascii="Times New Roman" w:hAnsi="Times New Roman" w:cs="Times New Roman"/>
          <w:sz w:val="24"/>
          <w:szCs w:val="24"/>
        </w:rPr>
        <w:t>Atmink, patyčiomis gali pavadinti tokį elgesį, kai:</w:t>
      </w:r>
    </w:p>
    <w:p w14:paraId="4F36BC23" w14:textId="77777777" w:rsidR="00D513A0" w:rsidRPr="00D513A0" w:rsidRDefault="00D513A0" w:rsidP="00D513A0">
      <w:pPr>
        <w:numPr>
          <w:ilvl w:val="0"/>
          <w:numId w:val="4"/>
        </w:numPr>
        <w:spacing w:after="0" w:line="240" w:lineRule="auto"/>
        <w:jc w:val="both"/>
        <w:rPr>
          <w:rFonts w:ascii="Times New Roman" w:hAnsi="Times New Roman" w:cs="Times New Roman"/>
          <w:sz w:val="24"/>
          <w:szCs w:val="24"/>
        </w:rPr>
      </w:pPr>
      <w:r w:rsidRPr="00D513A0">
        <w:rPr>
          <w:rFonts w:ascii="Times New Roman" w:hAnsi="Times New Roman" w:cs="Times New Roman"/>
          <w:sz w:val="24"/>
          <w:szCs w:val="24"/>
        </w:rPr>
        <w:t xml:space="preserve">vaikas ar suaugęs </w:t>
      </w:r>
      <w:r w:rsidRPr="00D513A0">
        <w:rPr>
          <w:rFonts w:ascii="Times New Roman" w:hAnsi="Times New Roman" w:cs="Times New Roman"/>
          <w:b/>
          <w:sz w:val="24"/>
          <w:szCs w:val="24"/>
        </w:rPr>
        <w:t>tyčia</w:t>
      </w:r>
      <w:r w:rsidRPr="00D513A0">
        <w:rPr>
          <w:rFonts w:ascii="Times New Roman" w:hAnsi="Times New Roman" w:cs="Times New Roman"/>
          <w:sz w:val="24"/>
          <w:szCs w:val="24"/>
        </w:rPr>
        <w:t xml:space="preserve"> žemina ar užkabina kitą vaiką;</w:t>
      </w:r>
    </w:p>
    <w:p w14:paraId="01DC6336" w14:textId="77777777" w:rsidR="00D513A0" w:rsidRPr="00D513A0" w:rsidRDefault="00D513A0" w:rsidP="00D513A0">
      <w:pPr>
        <w:numPr>
          <w:ilvl w:val="0"/>
          <w:numId w:val="4"/>
        </w:numPr>
        <w:spacing w:after="0" w:line="240" w:lineRule="auto"/>
        <w:jc w:val="both"/>
        <w:rPr>
          <w:rFonts w:ascii="Times New Roman" w:hAnsi="Times New Roman" w:cs="Times New Roman"/>
          <w:sz w:val="24"/>
          <w:szCs w:val="24"/>
        </w:rPr>
      </w:pPr>
      <w:r w:rsidRPr="00D513A0">
        <w:rPr>
          <w:rFonts w:ascii="Times New Roman" w:hAnsi="Times New Roman" w:cs="Times New Roman"/>
          <w:sz w:val="24"/>
          <w:szCs w:val="24"/>
        </w:rPr>
        <w:t xml:space="preserve">elgesys </w:t>
      </w:r>
      <w:r w:rsidRPr="00D513A0">
        <w:rPr>
          <w:rFonts w:ascii="Times New Roman" w:hAnsi="Times New Roman" w:cs="Times New Roman"/>
          <w:b/>
          <w:sz w:val="24"/>
          <w:szCs w:val="24"/>
        </w:rPr>
        <w:t>liūdina</w:t>
      </w:r>
      <w:r w:rsidRPr="00D513A0">
        <w:rPr>
          <w:rFonts w:ascii="Times New Roman" w:hAnsi="Times New Roman" w:cs="Times New Roman"/>
          <w:sz w:val="24"/>
          <w:szCs w:val="24"/>
        </w:rPr>
        <w:t xml:space="preserve"> tą vaiką, iš kurio yra tyčiojamasi;</w:t>
      </w:r>
    </w:p>
    <w:p w14:paraId="7ED6AF95" w14:textId="77777777" w:rsidR="00D513A0" w:rsidRPr="00D513A0" w:rsidRDefault="00D513A0" w:rsidP="00D513A0">
      <w:pPr>
        <w:numPr>
          <w:ilvl w:val="0"/>
          <w:numId w:val="4"/>
        </w:numPr>
        <w:spacing w:after="0" w:line="240" w:lineRule="auto"/>
        <w:jc w:val="both"/>
        <w:rPr>
          <w:rFonts w:ascii="Times New Roman" w:hAnsi="Times New Roman" w:cs="Times New Roman"/>
          <w:b/>
          <w:bCs/>
          <w:sz w:val="24"/>
          <w:szCs w:val="24"/>
        </w:rPr>
      </w:pPr>
      <w:r w:rsidRPr="00D513A0">
        <w:rPr>
          <w:rFonts w:ascii="Times New Roman" w:hAnsi="Times New Roman" w:cs="Times New Roman"/>
          <w:sz w:val="24"/>
          <w:szCs w:val="24"/>
        </w:rPr>
        <w:t xml:space="preserve">toks vaikų elgesys </w:t>
      </w:r>
      <w:r w:rsidRPr="00D513A0">
        <w:rPr>
          <w:rFonts w:ascii="Times New Roman" w:hAnsi="Times New Roman" w:cs="Times New Roman"/>
          <w:b/>
          <w:sz w:val="24"/>
          <w:szCs w:val="24"/>
        </w:rPr>
        <w:t>kartojasi</w:t>
      </w:r>
      <w:r w:rsidRPr="00D513A0">
        <w:rPr>
          <w:rFonts w:ascii="Times New Roman" w:hAnsi="Times New Roman" w:cs="Times New Roman"/>
          <w:sz w:val="24"/>
          <w:szCs w:val="24"/>
        </w:rPr>
        <w:t>.</w:t>
      </w:r>
    </w:p>
    <w:p w14:paraId="0D1AE457" w14:textId="77777777" w:rsidR="00D513A0" w:rsidRPr="00D513A0" w:rsidRDefault="00D513A0" w:rsidP="00D513A0">
      <w:pPr>
        <w:jc w:val="both"/>
        <w:rPr>
          <w:rFonts w:ascii="Times New Roman" w:hAnsi="Times New Roman" w:cs="Times New Roman"/>
          <w:b/>
          <w:bCs/>
          <w:sz w:val="24"/>
          <w:szCs w:val="24"/>
        </w:rPr>
      </w:pPr>
    </w:p>
    <w:p w14:paraId="5BB695BA" w14:textId="77777777" w:rsidR="00D513A0" w:rsidRPr="00D513A0" w:rsidRDefault="00D513A0" w:rsidP="00D513A0">
      <w:pPr>
        <w:jc w:val="both"/>
        <w:rPr>
          <w:rFonts w:ascii="Times New Roman" w:hAnsi="Times New Roman" w:cs="Times New Roman"/>
          <w:b/>
          <w:bCs/>
          <w:sz w:val="24"/>
          <w:szCs w:val="24"/>
          <w:u w:val="single"/>
        </w:rPr>
      </w:pPr>
      <w:r w:rsidRPr="00D513A0">
        <w:rPr>
          <w:rFonts w:ascii="Times New Roman" w:hAnsi="Times New Roman" w:cs="Times New Roman"/>
          <w:b/>
          <w:bCs/>
          <w:sz w:val="24"/>
          <w:szCs w:val="24"/>
          <w:u w:val="single"/>
        </w:rPr>
        <w:t>Kaip jaučiasi žmonės, kai jie patiria patyčias?</w:t>
      </w:r>
    </w:p>
    <w:p w14:paraId="069ADC49" w14:textId="77777777" w:rsidR="00D513A0" w:rsidRPr="00D513A0" w:rsidRDefault="00D513A0" w:rsidP="00D513A0">
      <w:pPr>
        <w:jc w:val="both"/>
        <w:rPr>
          <w:rFonts w:ascii="Times New Roman" w:hAnsi="Times New Roman" w:cs="Times New Roman"/>
          <w:sz w:val="24"/>
          <w:szCs w:val="24"/>
        </w:rPr>
      </w:pPr>
      <w:r w:rsidRPr="00D513A0">
        <w:rPr>
          <w:rFonts w:ascii="Times New Roman" w:hAnsi="Times New Roman" w:cs="Times New Roman"/>
          <w:sz w:val="24"/>
          <w:szCs w:val="24"/>
        </w:rPr>
        <w:t>Labai skaudu, kai Tu patiri patyčias. Tuomet jautiesi išgąsdintas ir nelaimingas. Tai gali būti taip skaudu ir nemalonu, kad trukdo susikaupti bei mokytis. Tai priverčia jaustis taip, lyg būtum kažkuo blogas, lyg Tau būtų kažkas negerai. Priekabiautojai stengiasi, kad Tu pats pasijustum kaltas dėl to, kas vyksta.</w:t>
      </w:r>
    </w:p>
    <w:p w14:paraId="7E019C94" w14:textId="77777777" w:rsidR="00D513A0" w:rsidRPr="00D513A0" w:rsidRDefault="00D513A0" w:rsidP="00D513A0">
      <w:pPr>
        <w:jc w:val="both"/>
        <w:rPr>
          <w:rFonts w:ascii="Times New Roman" w:hAnsi="Times New Roman" w:cs="Times New Roman"/>
          <w:sz w:val="24"/>
          <w:szCs w:val="24"/>
        </w:rPr>
      </w:pPr>
      <w:r w:rsidRPr="00D513A0">
        <w:rPr>
          <w:rFonts w:ascii="Times New Roman" w:hAnsi="Times New Roman" w:cs="Times New Roman"/>
          <w:sz w:val="24"/>
          <w:szCs w:val="24"/>
        </w:rPr>
        <w:t>Vaikas ar suaugęs, patiriantis patyčias, atsiduria gana sudėtingoje situacijoje – skaudu ne tik tai, kad yra vienas ar keletas vaikų (suaugusiųjų), kurie tyčiojasi. Skaudu ir dėl to, kad vaikai ar suaugę esantys šalia, nedrįsta ar nenori, o gal nemoka, padėti tam, kuris patiria patyčias.</w:t>
      </w:r>
    </w:p>
    <w:p w14:paraId="1EE0E596" w14:textId="77777777" w:rsidR="00D513A0" w:rsidRPr="00D513A0" w:rsidRDefault="00D513A0" w:rsidP="00D513A0">
      <w:pPr>
        <w:jc w:val="both"/>
        <w:rPr>
          <w:rFonts w:ascii="Times New Roman" w:hAnsi="Times New Roman" w:cs="Times New Roman"/>
          <w:sz w:val="24"/>
          <w:szCs w:val="24"/>
        </w:rPr>
      </w:pPr>
      <w:r w:rsidRPr="00D513A0">
        <w:rPr>
          <w:rFonts w:ascii="Times New Roman" w:hAnsi="Times New Roman" w:cs="Times New Roman"/>
          <w:b/>
          <w:sz w:val="24"/>
          <w:szCs w:val="24"/>
        </w:rPr>
        <w:lastRenderedPageBreak/>
        <w:t>Patyčios visuomet skaudina. Todėl labai svarbu kalbėti apie tai, kas vyksta, ir nekentėti tylomis</w:t>
      </w:r>
      <w:r w:rsidRPr="00D513A0">
        <w:rPr>
          <w:rFonts w:ascii="Times New Roman" w:hAnsi="Times New Roman" w:cs="Times New Roman"/>
          <w:sz w:val="24"/>
          <w:szCs w:val="24"/>
        </w:rPr>
        <w:t>.</w:t>
      </w:r>
    </w:p>
    <w:p w14:paraId="34D45CDF" w14:textId="77777777" w:rsidR="00D513A0" w:rsidRPr="00D513A0" w:rsidRDefault="00D513A0" w:rsidP="00D513A0">
      <w:pPr>
        <w:jc w:val="both"/>
        <w:rPr>
          <w:rFonts w:ascii="Times New Roman" w:hAnsi="Times New Roman" w:cs="Times New Roman"/>
          <w:b/>
          <w:bCs/>
          <w:sz w:val="24"/>
          <w:szCs w:val="24"/>
        </w:rPr>
      </w:pPr>
    </w:p>
    <w:p w14:paraId="51FBA563" w14:textId="77777777" w:rsidR="00D513A0" w:rsidRPr="00D513A0" w:rsidRDefault="00D513A0" w:rsidP="00D513A0">
      <w:pPr>
        <w:jc w:val="both"/>
        <w:rPr>
          <w:rFonts w:ascii="Times New Roman" w:hAnsi="Times New Roman" w:cs="Times New Roman"/>
          <w:b/>
          <w:bCs/>
          <w:sz w:val="24"/>
          <w:szCs w:val="24"/>
          <w:u w:val="single"/>
        </w:rPr>
      </w:pPr>
      <w:r w:rsidRPr="00D513A0">
        <w:rPr>
          <w:rFonts w:ascii="Times New Roman" w:hAnsi="Times New Roman" w:cs="Times New Roman"/>
          <w:b/>
          <w:bCs/>
          <w:sz w:val="24"/>
          <w:szCs w:val="24"/>
          <w:u w:val="single"/>
        </w:rPr>
        <w:t>Kas tyčiojasi iš kitų vaikų ir kodėl?</w:t>
      </w:r>
    </w:p>
    <w:p w14:paraId="3E04A0A8" w14:textId="77777777" w:rsidR="00D513A0" w:rsidRPr="00D513A0" w:rsidRDefault="00D513A0" w:rsidP="00D513A0">
      <w:pPr>
        <w:jc w:val="both"/>
        <w:rPr>
          <w:rFonts w:ascii="Times New Roman" w:hAnsi="Times New Roman" w:cs="Times New Roman"/>
          <w:sz w:val="24"/>
          <w:szCs w:val="24"/>
        </w:rPr>
      </w:pPr>
      <w:r w:rsidRPr="00D513A0">
        <w:rPr>
          <w:rFonts w:ascii="Times New Roman" w:hAnsi="Times New Roman" w:cs="Times New Roman"/>
          <w:b/>
          <w:sz w:val="24"/>
          <w:szCs w:val="24"/>
        </w:rPr>
        <w:t>Vaikai ar suaugę, kurie tyčiojasi iš kitų, gali būti patys įvairiausi</w:t>
      </w:r>
      <w:r w:rsidRPr="00D513A0">
        <w:rPr>
          <w:rFonts w:ascii="Times New Roman" w:hAnsi="Times New Roman" w:cs="Times New Roman"/>
          <w:sz w:val="24"/>
          <w:szCs w:val="24"/>
        </w:rPr>
        <w:t xml:space="preserve"> – </w:t>
      </w:r>
      <w:r w:rsidRPr="00D513A0">
        <w:rPr>
          <w:rFonts w:ascii="Times New Roman" w:hAnsi="Times New Roman" w:cs="Times New Roman"/>
          <w:b/>
          <w:sz w:val="24"/>
          <w:szCs w:val="24"/>
        </w:rPr>
        <w:t>kaip ir tie vaikai ar suaugę, kurie tampa patyčių aukomis.</w:t>
      </w:r>
      <w:r w:rsidRPr="00D513A0">
        <w:rPr>
          <w:rFonts w:ascii="Times New Roman" w:hAnsi="Times New Roman" w:cs="Times New Roman"/>
          <w:sz w:val="24"/>
          <w:szCs w:val="24"/>
        </w:rPr>
        <w:t xml:space="preserve"> Jie gali būti neturtingi, bet gali būti ir pasiturintys, gali būti vyresni už tave, bet gali būti ir jaunesni, jie gali būti stiprūs fiziškai, tačiau ne visuomet tyčiojasi tik labai stiprūs vaikai ar suaugę... Vadinasi, iš pirmo žvilgsnio atrodo, kad skriaudėju gali būti bet kuris vaikas ar suaugęs.</w:t>
      </w:r>
    </w:p>
    <w:p w14:paraId="529410C4" w14:textId="77777777" w:rsidR="00D513A0" w:rsidRPr="00D513A0" w:rsidRDefault="00D513A0" w:rsidP="00D513A0">
      <w:pPr>
        <w:jc w:val="both"/>
        <w:rPr>
          <w:rFonts w:ascii="Times New Roman" w:hAnsi="Times New Roman" w:cs="Times New Roman"/>
          <w:b/>
          <w:sz w:val="24"/>
          <w:szCs w:val="24"/>
        </w:rPr>
      </w:pPr>
      <w:r w:rsidRPr="00D513A0">
        <w:rPr>
          <w:rFonts w:ascii="Times New Roman" w:hAnsi="Times New Roman" w:cs="Times New Roman"/>
          <w:b/>
          <w:sz w:val="24"/>
          <w:szCs w:val="24"/>
        </w:rPr>
        <w:t>Vaikai, paaugliai ar suaugę gali tyčiotis iš kitų dėl įvairiausių priežasčių:</w:t>
      </w:r>
    </w:p>
    <w:p w14:paraId="155410D6" w14:textId="77777777" w:rsidR="00D513A0" w:rsidRPr="00D513A0" w:rsidRDefault="00D513A0" w:rsidP="00D513A0">
      <w:pPr>
        <w:jc w:val="both"/>
        <w:rPr>
          <w:rFonts w:ascii="Times New Roman" w:hAnsi="Times New Roman" w:cs="Times New Roman"/>
          <w:sz w:val="24"/>
          <w:szCs w:val="24"/>
        </w:rPr>
      </w:pPr>
      <w:r w:rsidRPr="00D513A0">
        <w:rPr>
          <w:rFonts w:ascii="Times New Roman" w:hAnsi="Times New Roman" w:cs="Times New Roman"/>
          <w:sz w:val="24"/>
          <w:szCs w:val="24"/>
        </w:rPr>
        <w:t xml:space="preserve">Vieni - turi savų problemų. Jie gali jaustis liūdni ar pikti, o tyčiodamiesi mėgina pasijusti geriau. </w:t>
      </w:r>
    </w:p>
    <w:p w14:paraId="5516AF38" w14:textId="77777777" w:rsidR="00D513A0" w:rsidRPr="00D513A0" w:rsidRDefault="00D513A0" w:rsidP="00D513A0">
      <w:pPr>
        <w:jc w:val="both"/>
        <w:rPr>
          <w:rFonts w:ascii="Times New Roman" w:hAnsi="Times New Roman" w:cs="Times New Roman"/>
          <w:sz w:val="24"/>
          <w:szCs w:val="24"/>
        </w:rPr>
      </w:pPr>
      <w:r w:rsidRPr="00D513A0">
        <w:rPr>
          <w:rFonts w:ascii="Times New Roman" w:hAnsi="Times New Roman" w:cs="Times New Roman"/>
          <w:sz w:val="24"/>
          <w:szCs w:val="24"/>
        </w:rPr>
        <w:t>Kiti - bijodami, kad kažkas gali iš jų pasityčioti, stengiasi pirmi tai padaryti, nes nori jaustis stipresni.</w:t>
      </w:r>
    </w:p>
    <w:p w14:paraId="624CCA23" w14:textId="77777777" w:rsidR="00D513A0" w:rsidRPr="00D513A0" w:rsidRDefault="00D513A0" w:rsidP="00D513A0">
      <w:pPr>
        <w:jc w:val="both"/>
        <w:rPr>
          <w:rFonts w:ascii="Times New Roman" w:hAnsi="Times New Roman" w:cs="Times New Roman"/>
          <w:sz w:val="24"/>
          <w:szCs w:val="24"/>
        </w:rPr>
      </w:pPr>
      <w:r w:rsidRPr="00D513A0">
        <w:rPr>
          <w:rFonts w:ascii="Times New Roman" w:hAnsi="Times New Roman" w:cs="Times New Roman"/>
          <w:sz w:val="24"/>
          <w:szCs w:val="24"/>
        </w:rPr>
        <w:t xml:space="preserve">Kartais vaikai tyčiojasi, nes iš jų irgi kas nors tyčiojasi arba anksčiau tyčiojosi, pavyzdžiui, jų šeimoje ar kur kitur, todėl jie nori taip ,,atsilyginti“. </w:t>
      </w:r>
    </w:p>
    <w:p w14:paraId="36F395E7" w14:textId="77777777" w:rsidR="00D513A0" w:rsidRPr="00D513A0" w:rsidRDefault="00D513A0" w:rsidP="00D513A0">
      <w:pPr>
        <w:jc w:val="both"/>
        <w:rPr>
          <w:rFonts w:ascii="Times New Roman" w:hAnsi="Times New Roman" w:cs="Times New Roman"/>
          <w:sz w:val="24"/>
          <w:szCs w:val="24"/>
        </w:rPr>
      </w:pPr>
      <w:r w:rsidRPr="00D513A0">
        <w:rPr>
          <w:rFonts w:ascii="Times New Roman" w:hAnsi="Times New Roman" w:cs="Times New Roman"/>
          <w:sz w:val="24"/>
          <w:szCs w:val="24"/>
        </w:rPr>
        <w:t>Kartais vieni vaikai tyčiojasi iš kitų, nes mano, kad patyčios padarys jį „kietu biču“.</w:t>
      </w:r>
    </w:p>
    <w:p w14:paraId="39CA9C0E" w14:textId="77777777" w:rsidR="00D513A0" w:rsidRPr="00D513A0" w:rsidRDefault="00D513A0" w:rsidP="00D513A0">
      <w:pPr>
        <w:jc w:val="both"/>
        <w:rPr>
          <w:rFonts w:ascii="Times New Roman" w:hAnsi="Times New Roman" w:cs="Times New Roman"/>
          <w:b/>
          <w:bCs/>
          <w:sz w:val="24"/>
          <w:szCs w:val="24"/>
        </w:rPr>
      </w:pPr>
    </w:p>
    <w:p w14:paraId="2CD19676" w14:textId="77777777" w:rsidR="00D513A0" w:rsidRPr="00D513A0" w:rsidRDefault="00D513A0" w:rsidP="00D513A0">
      <w:pPr>
        <w:jc w:val="both"/>
        <w:rPr>
          <w:rFonts w:ascii="Times New Roman" w:hAnsi="Times New Roman" w:cs="Times New Roman"/>
          <w:b/>
          <w:bCs/>
          <w:sz w:val="24"/>
          <w:szCs w:val="24"/>
          <w:u w:val="single"/>
        </w:rPr>
      </w:pPr>
      <w:r w:rsidRPr="00D513A0">
        <w:rPr>
          <w:rFonts w:ascii="Times New Roman" w:hAnsi="Times New Roman" w:cs="Times New Roman"/>
          <w:b/>
          <w:bCs/>
          <w:sz w:val="24"/>
          <w:szCs w:val="24"/>
          <w:u w:val="single"/>
        </w:rPr>
        <w:t>Kas gali tapti patyčių taikiniu ir kodėl?</w:t>
      </w:r>
    </w:p>
    <w:p w14:paraId="7F85EA61" w14:textId="77777777" w:rsidR="00D513A0" w:rsidRPr="00D513A0" w:rsidRDefault="00D513A0" w:rsidP="00D513A0">
      <w:pPr>
        <w:jc w:val="both"/>
        <w:rPr>
          <w:rFonts w:ascii="Times New Roman" w:hAnsi="Times New Roman" w:cs="Times New Roman"/>
          <w:sz w:val="24"/>
          <w:szCs w:val="24"/>
        </w:rPr>
      </w:pPr>
      <w:r w:rsidRPr="00D513A0">
        <w:rPr>
          <w:rFonts w:ascii="Times New Roman" w:hAnsi="Times New Roman" w:cs="Times New Roman"/>
          <w:b/>
          <w:sz w:val="24"/>
          <w:szCs w:val="24"/>
        </w:rPr>
        <w:t xml:space="preserve">Patyčių taikiniu gali tapti bet kuris vaikas </w:t>
      </w:r>
      <w:r w:rsidRPr="00D513A0">
        <w:rPr>
          <w:rFonts w:ascii="Times New Roman" w:hAnsi="Times New Roman" w:cs="Times New Roman"/>
          <w:sz w:val="24"/>
          <w:szCs w:val="24"/>
        </w:rPr>
        <w:t xml:space="preserve">– tu, tavo geriausias draugas, vaikas, kuris, atrodo, niekuo neišsiskiria iš kitų, ar vaikas, kuris kažkuo išsiskiria iš kitų. Nepaisant to, kad patyčių taikiniu gali tapti bet kas, paprastai besityčiojantys vaikai pasirenka vieną, į kurį ir nukreipia savo pyktį ir agresiją. </w:t>
      </w:r>
      <w:r w:rsidRPr="00D513A0">
        <w:rPr>
          <w:rFonts w:ascii="Times New Roman" w:hAnsi="Times New Roman" w:cs="Times New Roman"/>
          <w:b/>
          <w:sz w:val="24"/>
          <w:szCs w:val="24"/>
        </w:rPr>
        <w:t>Į ką pirmiausia atkreipia dėmesį vaikai, skriaudžiantys kitus?</w:t>
      </w:r>
      <w:r w:rsidRPr="00D513A0">
        <w:rPr>
          <w:rFonts w:ascii="Times New Roman" w:hAnsi="Times New Roman" w:cs="Times New Roman"/>
          <w:sz w:val="24"/>
          <w:szCs w:val="24"/>
        </w:rPr>
        <w:t xml:space="preserve"> Tai:</w:t>
      </w:r>
    </w:p>
    <w:p w14:paraId="4F7D904F" w14:textId="77777777" w:rsidR="00D513A0" w:rsidRPr="00D513A0" w:rsidRDefault="00D513A0" w:rsidP="00D513A0">
      <w:pPr>
        <w:jc w:val="both"/>
        <w:rPr>
          <w:rFonts w:ascii="Times New Roman" w:hAnsi="Times New Roman" w:cs="Times New Roman"/>
          <w:sz w:val="24"/>
          <w:szCs w:val="24"/>
        </w:rPr>
      </w:pPr>
      <w:r w:rsidRPr="00D513A0">
        <w:rPr>
          <w:rFonts w:ascii="Times New Roman" w:hAnsi="Times New Roman" w:cs="Times New Roman"/>
          <w:iCs/>
          <w:sz w:val="24"/>
          <w:szCs w:val="24"/>
        </w:rPr>
        <w:t>Išskirtinumas</w:t>
      </w:r>
      <w:r w:rsidRPr="00D513A0">
        <w:rPr>
          <w:rFonts w:ascii="Times New Roman" w:hAnsi="Times New Roman" w:cs="Times New Roman"/>
          <w:sz w:val="24"/>
          <w:szCs w:val="24"/>
        </w:rPr>
        <w:t>: neretai tyčiotis pradedama pabrėžiant kokį nors vaiko skirtingumą, pavyzdžiui, kūno sudėjimą, plaukų spalvą, drabužius ar ką nors kitą.</w:t>
      </w:r>
    </w:p>
    <w:p w14:paraId="1F161752" w14:textId="77777777" w:rsidR="00D513A0" w:rsidRPr="00D513A0" w:rsidRDefault="00D513A0" w:rsidP="00D513A0">
      <w:pPr>
        <w:jc w:val="both"/>
        <w:rPr>
          <w:rFonts w:ascii="Times New Roman" w:hAnsi="Times New Roman" w:cs="Times New Roman"/>
          <w:sz w:val="24"/>
          <w:szCs w:val="24"/>
        </w:rPr>
      </w:pPr>
      <w:r w:rsidRPr="00D513A0">
        <w:rPr>
          <w:rFonts w:ascii="Times New Roman" w:hAnsi="Times New Roman" w:cs="Times New Roman"/>
          <w:iCs/>
          <w:sz w:val="24"/>
          <w:szCs w:val="24"/>
        </w:rPr>
        <w:t>Bejėgiškumas</w:t>
      </w:r>
      <w:r w:rsidRPr="00D513A0">
        <w:rPr>
          <w:rFonts w:ascii="Times New Roman" w:hAnsi="Times New Roman" w:cs="Times New Roman"/>
          <w:sz w:val="24"/>
          <w:szCs w:val="24"/>
        </w:rPr>
        <w:t xml:space="preserve">: </w:t>
      </w:r>
      <w:r w:rsidRPr="00D513A0">
        <w:rPr>
          <w:rFonts w:ascii="Times New Roman" w:hAnsi="Times New Roman" w:cs="Times New Roman"/>
          <w:b/>
          <w:sz w:val="24"/>
          <w:szCs w:val="24"/>
        </w:rPr>
        <w:t>patyčių tikslas yra įskaudinti, pažeminti kitą vaiką ar suaugusįjį</w:t>
      </w:r>
      <w:r w:rsidRPr="00D513A0">
        <w:rPr>
          <w:rFonts w:ascii="Times New Roman" w:hAnsi="Times New Roman" w:cs="Times New Roman"/>
          <w:sz w:val="24"/>
          <w:szCs w:val="24"/>
        </w:rPr>
        <w:t>. Taigi patyčių taikiniu renkamasi tą vaiką ar suaugusįjį, kuris gali bijoti skriaudėjų arba gali parodyti, kad patyčios jį liūdina ar skaudina.</w:t>
      </w:r>
    </w:p>
    <w:p w14:paraId="2D89587E" w14:textId="77777777" w:rsidR="00D513A0" w:rsidRPr="00D513A0" w:rsidRDefault="00D513A0" w:rsidP="00D513A0">
      <w:pPr>
        <w:jc w:val="both"/>
        <w:rPr>
          <w:rFonts w:ascii="Times New Roman" w:hAnsi="Times New Roman" w:cs="Times New Roman"/>
          <w:sz w:val="24"/>
          <w:szCs w:val="24"/>
        </w:rPr>
      </w:pPr>
      <w:r w:rsidRPr="00D513A0">
        <w:rPr>
          <w:rFonts w:ascii="Times New Roman" w:hAnsi="Times New Roman" w:cs="Times New Roman"/>
          <w:iCs/>
          <w:sz w:val="24"/>
          <w:szCs w:val="24"/>
        </w:rPr>
        <w:t>Vienišumas</w:t>
      </w:r>
      <w:r w:rsidRPr="00D513A0">
        <w:rPr>
          <w:rFonts w:ascii="Times New Roman" w:hAnsi="Times New Roman" w:cs="Times New Roman"/>
          <w:sz w:val="24"/>
          <w:szCs w:val="24"/>
        </w:rPr>
        <w:t>: kur kas kebliau žeminti vaiką ar suaugusįjį, kuris nėra vienišas, turi draugų, kurie jį palaiko, su juo leidžia laiką. Todėl neretai patyčių taikiniu tampa vieniši vaikai ar suaugę. Besityčiojantiems vaikams ar suaugusiems atrodo, kad vienišo vaiko ar suaugusiojo niekas negali apginti – todėl jį paprasta išgąsdinti bei nuliūdinti.</w:t>
      </w:r>
    </w:p>
    <w:p w14:paraId="091499FE" w14:textId="77777777" w:rsidR="00D513A0" w:rsidRPr="00D513A0" w:rsidRDefault="00D513A0" w:rsidP="00D513A0">
      <w:pPr>
        <w:jc w:val="both"/>
        <w:rPr>
          <w:rFonts w:ascii="Times New Roman" w:hAnsi="Times New Roman" w:cs="Times New Roman"/>
          <w:b/>
          <w:bCs/>
          <w:sz w:val="24"/>
          <w:szCs w:val="24"/>
        </w:rPr>
      </w:pPr>
    </w:p>
    <w:p w14:paraId="76644BEF" w14:textId="77777777" w:rsidR="00D513A0" w:rsidRPr="00D513A0" w:rsidRDefault="00D513A0" w:rsidP="00D513A0">
      <w:pPr>
        <w:jc w:val="both"/>
        <w:rPr>
          <w:rFonts w:ascii="Times New Roman" w:hAnsi="Times New Roman" w:cs="Times New Roman"/>
          <w:b/>
          <w:bCs/>
          <w:sz w:val="24"/>
          <w:szCs w:val="24"/>
          <w:u w:val="single"/>
        </w:rPr>
      </w:pPr>
      <w:r w:rsidRPr="00D513A0">
        <w:rPr>
          <w:rFonts w:ascii="Times New Roman" w:hAnsi="Times New Roman" w:cs="Times New Roman"/>
          <w:b/>
          <w:bCs/>
          <w:sz w:val="24"/>
          <w:szCs w:val="24"/>
          <w:u w:val="single"/>
        </w:rPr>
        <w:t>Kaip elgtis, kai patiri patyčias?</w:t>
      </w:r>
    </w:p>
    <w:p w14:paraId="00C2058A" w14:textId="77777777" w:rsidR="00D513A0" w:rsidRPr="00D513A0" w:rsidRDefault="00D513A0" w:rsidP="00D513A0">
      <w:pPr>
        <w:jc w:val="both"/>
        <w:rPr>
          <w:rFonts w:ascii="Times New Roman" w:hAnsi="Times New Roman" w:cs="Times New Roman"/>
          <w:sz w:val="24"/>
          <w:szCs w:val="24"/>
        </w:rPr>
      </w:pPr>
      <w:r w:rsidRPr="00D513A0">
        <w:rPr>
          <w:rFonts w:ascii="Times New Roman" w:hAnsi="Times New Roman" w:cs="Times New Roman"/>
          <w:b/>
          <w:sz w:val="24"/>
          <w:szCs w:val="24"/>
        </w:rPr>
        <w:t>NETYLĖK, O PAPASAKOK.</w:t>
      </w:r>
      <w:r w:rsidRPr="00D513A0">
        <w:rPr>
          <w:rFonts w:ascii="Times New Roman" w:hAnsi="Times New Roman" w:cs="Times New Roman"/>
          <w:sz w:val="24"/>
          <w:szCs w:val="24"/>
        </w:rPr>
        <w:t xml:space="preserve"> Pats svarbiausias dalykas, kurį gali padaryti, kai iš Tavęs tyčiojamasi, – tai papasakoti apie tai kam nors. Pasakyk draugui Arba gali pakalbėti apie tai su suaugusiais: tėvais, pedagogais ar kuo kitu, kuo Tu pasitiki ir kas Tau galėtų padėti. Nebijok pasakyti apie priekabiautojus, nes jie elgiasi neteisingai ir neturi teisės skriausti nei Tavęs, nei kitų vaikų, suaugusiųjų. </w:t>
      </w:r>
    </w:p>
    <w:p w14:paraId="2E5B4066" w14:textId="77777777" w:rsidR="00D513A0" w:rsidRPr="00D513A0" w:rsidRDefault="00D513A0" w:rsidP="00D513A0">
      <w:pPr>
        <w:jc w:val="both"/>
        <w:rPr>
          <w:rFonts w:ascii="Times New Roman" w:hAnsi="Times New Roman" w:cs="Times New Roman"/>
          <w:sz w:val="24"/>
          <w:szCs w:val="24"/>
        </w:rPr>
      </w:pPr>
      <w:r w:rsidRPr="00D513A0">
        <w:rPr>
          <w:rFonts w:ascii="Times New Roman" w:hAnsi="Times New Roman" w:cs="Times New Roman"/>
          <w:b/>
          <w:sz w:val="24"/>
          <w:szCs w:val="24"/>
        </w:rPr>
        <w:lastRenderedPageBreak/>
        <w:t>Pasakojimas apie patyčias nėra tas pats, kas skundimas,</w:t>
      </w:r>
      <w:r w:rsidRPr="00D513A0">
        <w:rPr>
          <w:rFonts w:ascii="Times New Roman" w:hAnsi="Times New Roman" w:cs="Times New Roman"/>
          <w:sz w:val="24"/>
          <w:szCs w:val="24"/>
        </w:rPr>
        <w:t xml:space="preserve"> nes tik papasakojus kam nors apie patyčias galima padėti jas įveikti. Žinok, kad </w:t>
      </w:r>
      <w:r w:rsidRPr="00D513A0">
        <w:rPr>
          <w:rFonts w:ascii="Times New Roman" w:hAnsi="Times New Roman" w:cs="Times New Roman"/>
          <w:b/>
          <w:sz w:val="24"/>
          <w:szCs w:val="24"/>
        </w:rPr>
        <w:t>skundimas ir pagalbos prašymas skiriasi tuo, kad</w:t>
      </w:r>
      <w:r w:rsidRPr="00D513A0">
        <w:rPr>
          <w:rFonts w:ascii="Times New Roman" w:hAnsi="Times New Roman" w:cs="Times New Roman"/>
          <w:sz w:val="24"/>
          <w:szCs w:val="24"/>
        </w:rPr>
        <w:t xml:space="preserve"> </w:t>
      </w:r>
    </w:p>
    <w:p w14:paraId="7DC2448C" w14:textId="77777777" w:rsidR="00D513A0" w:rsidRPr="00D513A0" w:rsidRDefault="00D513A0" w:rsidP="00D513A0">
      <w:pPr>
        <w:jc w:val="both"/>
        <w:rPr>
          <w:rFonts w:ascii="Times New Roman" w:hAnsi="Times New Roman" w:cs="Times New Roman"/>
          <w:sz w:val="24"/>
          <w:szCs w:val="24"/>
        </w:rPr>
      </w:pPr>
      <w:r w:rsidRPr="00D513A0">
        <w:rPr>
          <w:rFonts w:ascii="Times New Roman" w:hAnsi="Times New Roman" w:cs="Times New Roman"/>
          <w:sz w:val="24"/>
          <w:szCs w:val="24"/>
        </w:rPr>
        <w:t xml:space="preserve">1) </w:t>
      </w:r>
      <w:r w:rsidRPr="00D513A0">
        <w:rPr>
          <w:rFonts w:ascii="Times New Roman" w:hAnsi="Times New Roman" w:cs="Times New Roman"/>
          <w:b/>
          <w:sz w:val="24"/>
          <w:szCs w:val="24"/>
        </w:rPr>
        <w:t>pagalbos prašome tose situacijose, kai vienas vaikas ar suaugęs kitam daro nemalonius ar žalingus dalykus</w:t>
      </w:r>
      <w:r w:rsidRPr="00D513A0">
        <w:rPr>
          <w:rFonts w:ascii="Times New Roman" w:hAnsi="Times New Roman" w:cs="Times New Roman"/>
          <w:sz w:val="24"/>
          <w:szCs w:val="24"/>
        </w:rPr>
        <w:t xml:space="preserve">, pavyzdžiui, muša, atiminėja daiktus ar kitaip skriaudžia, ir </w:t>
      </w:r>
      <w:r w:rsidRPr="00D513A0">
        <w:rPr>
          <w:rFonts w:ascii="Times New Roman" w:hAnsi="Times New Roman" w:cs="Times New Roman"/>
          <w:b/>
          <w:sz w:val="24"/>
          <w:szCs w:val="24"/>
        </w:rPr>
        <w:t>pats vaikas negali apsiginti</w:t>
      </w:r>
      <w:r w:rsidRPr="00D513A0">
        <w:rPr>
          <w:rFonts w:ascii="Times New Roman" w:hAnsi="Times New Roman" w:cs="Times New Roman"/>
          <w:sz w:val="24"/>
          <w:szCs w:val="24"/>
        </w:rPr>
        <w:t>;</w:t>
      </w:r>
    </w:p>
    <w:p w14:paraId="20CC9CBE" w14:textId="77777777" w:rsidR="00D513A0" w:rsidRPr="00D513A0" w:rsidRDefault="00D513A0" w:rsidP="00D513A0">
      <w:pPr>
        <w:jc w:val="both"/>
        <w:rPr>
          <w:rFonts w:ascii="Times New Roman" w:hAnsi="Times New Roman" w:cs="Times New Roman"/>
          <w:sz w:val="24"/>
          <w:szCs w:val="24"/>
        </w:rPr>
      </w:pPr>
      <w:r w:rsidRPr="00D513A0">
        <w:rPr>
          <w:rFonts w:ascii="Times New Roman" w:hAnsi="Times New Roman" w:cs="Times New Roman"/>
          <w:sz w:val="24"/>
          <w:szCs w:val="24"/>
        </w:rPr>
        <w:t xml:space="preserve">2) </w:t>
      </w:r>
      <w:r w:rsidRPr="00D513A0">
        <w:rPr>
          <w:rFonts w:ascii="Times New Roman" w:hAnsi="Times New Roman" w:cs="Times New Roman"/>
          <w:b/>
          <w:sz w:val="24"/>
          <w:szCs w:val="24"/>
        </w:rPr>
        <w:t>skundimu vadinamas toks elgesys, kai suaugusiajam papasakojama apie elgesį, kuris niekam nežalingas.</w:t>
      </w:r>
      <w:r w:rsidRPr="00D513A0">
        <w:rPr>
          <w:rFonts w:ascii="Times New Roman" w:hAnsi="Times New Roman" w:cs="Times New Roman"/>
          <w:sz w:val="24"/>
          <w:szCs w:val="24"/>
        </w:rPr>
        <w:t xml:space="preserve"> Pavyzdžiui, vaikas pamokos metu žiūrėjo pro langą ir neatidžiai klausėsi pamokos, o kitas klasės vaikas apie tai pasako mokytojui, norėdamas, kad mokytojas pabartų vaiką, žiūrintį pro langą. Tai gali būti pavadinta skundimu. </w:t>
      </w:r>
    </w:p>
    <w:p w14:paraId="64A5FA37" w14:textId="77777777" w:rsidR="00D513A0" w:rsidRPr="00D513A0" w:rsidRDefault="00D513A0" w:rsidP="00D513A0">
      <w:pPr>
        <w:jc w:val="both"/>
        <w:rPr>
          <w:rFonts w:ascii="Times New Roman" w:hAnsi="Times New Roman" w:cs="Times New Roman"/>
          <w:sz w:val="24"/>
          <w:szCs w:val="24"/>
        </w:rPr>
      </w:pPr>
      <w:r w:rsidRPr="00D513A0">
        <w:rPr>
          <w:rFonts w:ascii="Times New Roman" w:hAnsi="Times New Roman" w:cs="Times New Roman"/>
          <w:b/>
          <w:sz w:val="24"/>
          <w:szCs w:val="24"/>
        </w:rPr>
        <w:t>Tad jei iš tavęs tyčiojasi, labai svarbu papasakoti apie tai kam nors iš suaugusiųjų. Tai nėra skundimas – tai pagalbos prašymas. Tu turi teisę būti saugus ir gauti pagalbą tose situacijose, kurias sunku įveikti vienam.</w:t>
      </w:r>
    </w:p>
    <w:p w14:paraId="4E7CFDFA" w14:textId="77777777" w:rsidR="00D513A0" w:rsidRPr="00D513A0" w:rsidRDefault="00D513A0" w:rsidP="00D513A0">
      <w:pPr>
        <w:jc w:val="both"/>
        <w:rPr>
          <w:rFonts w:ascii="Times New Roman" w:hAnsi="Times New Roman" w:cs="Times New Roman"/>
          <w:sz w:val="24"/>
          <w:szCs w:val="24"/>
        </w:rPr>
      </w:pPr>
      <w:r w:rsidRPr="00D513A0">
        <w:rPr>
          <w:rFonts w:ascii="Times New Roman" w:hAnsi="Times New Roman" w:cs="Times New Roman"/>
          <w:b/>
          <w:sz w:val="24"/>
          <w:szCs w:val="24"/>
        </w:rPr>
        <w:t xml:space="preserve">VENK </w:t>
      </w:r>
      <w:r w:rsidRPr="00D513A0">
        <w:rPr>
          <w:rFonts w:ascii="Times New Roman" w:hAnsi="Times New Roman" w:cs="Times New Roman"/>
          <w:sz w:val="24"/>
          <w:szCs w:val="24"/>
        </w:rPr>
        <w:t xml:space="preserve">tų vietų, kur, Tavo manymu, dažnai lankosi priekabiautojai, priekabiavimo metu tvirtai pasakyk ,,ne“, nusisuk ir nueik savo keliu. Toks elgesys Tau gali padėti išvengti nemalonaus susidūrimo su priekabiautojais. </w:t>
      </w:r>
      <w:r w:rsidRPr="00D513A0">
        <w:rPr>
          <w:rFonts w:ascii="Times New Roman" w:hAnsi="Times New Roman" w:cs="Times New Roman"/>
          <w:b/>
          <w:sz w:val="24"/>
          <w:szCs w:val="24"/>
        </w:rPr>
        <w:t>Nebijok, kad žmonės gali pamanyti, jog tu esi bailys ir bėgi. Tai netiesa. Tiesiog taip skriaudėjui daug sunkiau tave erzinti.</w:t>
      </w:r>
    </w:p>
    <w:p w14:paraId="2C282C2C" w14:textId="77777777" w:rsidR="00D513A0" w:rsidRPr="00D513A0" w:rsidRDefault="00D513A0" w:rsidP="00D513A0">
      <w:pPr>
        <w:jc w:val="both"/>
        <w:rPr>
          <w:rFonts w:ascii="Times New Roman" w:hAnsi="Times New Roman" w:cs="Times New Roman"/>
          <w:sz w:val="24"/>
          <w:szCs w:val="24"/>
        </w:rPr>
      </w:pPr>
      <w:r w:rsidRPr="00D513A0">
        <w:rPr>
          <w:rFonts w:ascii="Times New Roman" w:hAnsi="Times New Roman" w:cs="Times New Roman"/>
          <w:b/>
          <w:sz w:val="24"/>
          <w:szCs w:val="24"/>
        </w:rPr>
        <w:t>NEPULK PRIEŠINTIS</w:t>
      </w:r>
      <w:r w:rsidRPr="00D513A0">
        <w:rPr>
          <w:rFonts w:ascii="Times New Roman" w:hAnsi="Times New Roman" w:cs="Times New Roman"/>
          <w:sz w:val="24"/>
          <w:szCs w:val="24"/>
        </w:rPr>
        <w:t xml:space="preserve"> priekabiautojams, ypač jei jauti, kad jėgos nelygios. Dažniausiai priekabiautojai yra stipresni už Tave arba yra keliese, todėl jaučiasi saugiai tyčiodamiesi iš Tavęs. Jei pasipriešinsi, gali būti, kad situacija dar tik pablogės: Tave gali sumušti arba gali būti apkaltintas tuo, kad pirmas pradėjai konfliktą arba muštynes.</w:t>
      </w:r>
    </w:p>
    <w:p w14:paraId="1C337159" w14:textId="77777777" w:rsidR="00D513A0" w:rsidRDefault="00D513A0" w:rsidP="00D513A0">
      <w:pPr>
        <w:jc w:val="both"/>
        <w:rPr>
          <w:rFonts w:ascii="Times New Roman" w:hAnsi="Times New Roman" w:cs="Times New Roman"/>
          <w:sz w:val="24"/>
          <w:szCs w:val="24"/>
        </w:rPr>
      </w:pPr>
      <w:r w:rsidRPr="00D513A0">
        <w:rPr>
          <w:rFonts w:ascii="Times New Roman" w:hAnsi="Times New Roman" w:cs="Times New Roman"/>
          <w:b/>
          <w:sz w:val="24"/>
          <w:szCs w:val="24"/>
        </w:rPr>
        <w:t>NEBŪK VIENAS.</w:t>
      </w:r>
      <w:r w:rsidRPr="00D513A0">
        <w:rPr>
          <w:rFonts w:ascii="Times New Roman" w:hAnsi="Times New Roman" w:cs="Times New Roman"/>
          <w:sz w:val="24"/>
          <w:szCs w:val="24"/>
        </w:rPr>
        <w:t xml:space="preserve"> Dažniausiai priekabiautojai puola vaikus, kurie yra vieni. Labai svarbu, kad Tu jaustumeisi saugus. Stenkis kuo mažiau laiko būti vienas. </w:t>
      </w:r>
    </w:p>
    <w:p w14:paraId="7C90233E" w14:textId="77777777" w:rsidR="0067461D" w:rsidRDefault="0067461D" w:rsidP="00D513A0">
      <w:pPr>
        <w:jc w:val="both"/>
        <w:rPr>
          <w:rFonts w:ascii="Times New Roman" w:hAnsi="Times New Roman" w:cs="Times New Roman"/>
          <w:sz w:val="24"/>
          <w:szCs w:val="24"/>
        </w:rPr>
      </w:pPr>
      <w:r>
        <w:rPr>
          <w:noProof/>
          <w:lang w:eastAsia="lt-LT"/>
        </w:rPr>
        <w:drawing>
          <wp:inline distT="0" distB="0" distL="0" distR="0" wp14:anchorId="69C76B83" wp14:editId="22746658">
            <wp:extent cx="4038600" cy="3390820"/>
            <wp:effectExtent l="0" t="0" r="0" b="635"/>
            <wp:docPr id="7" name="Paveikslėlis 7" descr="pristato informacinius lankstinukus ir plakatą: „Nekentėk patyčių vienas.  Papasakok suaugusiaj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istato informacinius lankstinukus ir plakatą: „Nekentėk patyčių vienas.  Papasakok suaugusiaja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60682" cy="3409360"/>
                    </a:xfrm>
                    <a:prstGeom prst="rect">
                      <a:avLst/>
                    </a:prstGeom>
                    <a:noFill/>
                    <a:ln>
                      <a:noFill/>
                    </a:ln>
                  </pic:spPr>
                </pic:pic>
              </a:graphicData>
            </a:graphic>
          </wp:inline>
        </w:drawing>
      </w:r>
    </w:p>
    <w:p w14:paraId="40A4FF67" w14:textId="77777777" w:rsidR="00701D21" w:rsidRDefault="00701D21" w:rsidP="00D513A0">
      <w:pPr>
        <w:jc w:val="both"/>
        <w:rPr>
          <w:rFonts w:ascii="Times New Roman" w:hAnsi="Times New Roman" w:cs="Times New Roman"/>
          <w:sz w:val="24"/>
          <w:szCs w:val="24"/>
        </w:rPr>
      </w:pPr>
    </w:p>
    <w:p w14:paraId="14E6F241" w14:textId="77777777" w:rsidR="00701D21" w:rsidRPr="00D513A0" w:rsidRDefault="00701D21" w:rsidP="00D513A0">
      <w:pPr>
        <w:jc w:val="both"/>
        <w:rPr>
          <w:rFonts w:ascii="Times New Roman" w:hAnsi="Times New Roman" w:cs="Times New Roman"/>
          <w:sz w:val="24"/>
          <w:szCs w:val="24"/>
        </w:rPr>
      </w:pPr>
    </w:p>
    <w:p w14:paraId="7AE8674D" w14:textId="77777777" w:rsidR="00D513A0" w:rsidRPr="00D513A0" w:rsidRDefault="00D513A0" w:rsidP="00D513A0">
      <w:pPr>
        <w:jc w:val="both"/>
        <w:rPr>
          <w:rFonts w:ascii="Times New Roman" w:hAnsi="Times New Roman" w:cs="Times New Roman"/>
          <w:b/>
          <w:bCs/>
          <w:sz w:val="24"/>
          <w:szCs w:val="24"/>
          <w:u w:val="single"/>
        </w:rPr>
      </w:pPr>
      <w:r w:rsidRPr="00D513A0">
        <w:rPr>
          <w:rFonts w:ascii="Times New Roman" w:hAnsi="Times New Roman" w:cs="Times New Roman"/>
          <w:b/>
          <w:bCs/>
          <w:sz w:val="24"/>
          <w:szCs w:val="24"/>
          <w:u w:val="single"/>
        </w:rPr>
        <w:lastRenderedPageBreak/>
        <w:t>Kaip elgtis, jei esi patyčių stebėtojas:</w:t>
      </w:r>
    </w:p>
    <w:p w14:paraId="40CFDDF3" w14:textId="77777777" w:rsidR="00D513A0" w:rsidRPr="00D513A0" w:rsidRDefault="00D513A0" w:rsidP="00D513A0">
      <w:pPr>
        <w:jc w:val="both"/>
        <w:rPr>
          <w:rFonts w:ascii="Times New Roman" w:hAnsi="Times New Roman" w:cs="Times New Roman"/>
          <w:bCs/>
          <w:sz w:val="24"/>
          <w:szCs w:val="24"/>
        </w:rPr>
      </w:pPr>
      <w:r w:rsidRPr="00D513A0">
        <w:rPr>
          <w:rFonts w:ascii="Times New Roman" w:hAnsi="Times New Roman" w:cs="Times New Roman"/>
          <w:b/>
          <w:bCs/>
          <w:sz w:val="24"/>
          <w:szCs w:val="24"/>
        </w:rPr>
        <w:t>MĖGINK JAS SUSTABDYTI.</w:t>
      </w:r>
      <w:r w:rsidRPr="00D513A0">
        <w:rPr>
          <w:rFonts w:ascii="Times New Roman" w:hAnsi="Times New Roman" w:cs="Times New Roman"/>
          <w:bCs/>
          <w:sz w:val="24"/>
          <w:szCs w:val="24"/>
        </w:rPr>
        <w:t xml:space="preserve"> Pvz., pasakydamas, kad taip elgtis negalima ir paprašydamas liautis.</w:t>
      </w:r>
    </w:p>
    <w:p w14:paraId="01827931" w14:textId="77777777" w:rsidR="00D513A0" w:rsidRPr="00D513A0" w:rsidRDefault="00D513A0" w:rsidP="00D513A0">
      <w:pPr>
        <w:jc w:val="both"/>
        <w:rPr>
          <w:rFonts w:ascii="Times New Roman" w:hAnsi="Times New Roman" w:cs="Times New Roman"/>
          <w:b/>
          <w:bCs/>
          <w:sz w:val="24"/>
          <w:szCs w:val="24"/>
        </w:rPr>
      </w:pPr>
      <w:r w:rsidRPr="00D513A0">
        <w:rPr>
          <w:rFonts w:ascii="Times New Roman" w:hAnsi="Times New Roman" w:cs="Times New Roman"/>
          <w:b/>
          <w:bCs/>
          <w:sz w:val="24"/>
          <w:szCs w:val="24"/>
        </w:rPr>
        <w:t>MĖGINK VEIKSMAIS ATSKIRTI SKRIAUDĖJUS NUO PATYČIAS PATIRIANČIO VAIKO.</w:t>
      </w:r>
    </w:p>
    <w:p w14:paraId="056FEBFA" w14:textId="77777777" w:rsidR="00D513A0" w:rsidRPr="00D513A0" w:rsidRDefault="00D513A0" w:rsidP="00D513A0">
      <w:pPr>
        <w:jc w:val="both"/>
        <w:rPr>
          <w:rFonts w:ascii="Times New Roman" w:hAnsi="Times New Roman" w:cs="Times New Roman"/>
          <w:b/>
          <w:bCs/>
          <w:sz w:val="24"/>
          <w:szCs w:val="24"/>
        </w:rPr>
      </w:pPr>
      <w:r w:rsidRPr="00D513A0">
        <w:rPr>
          <w:rFonts w:ascii="Times New Roman" w:hAnsi="Times New Roman" w:cs="Times New Roman"/>
          <w:b/>
          <w:bCs/>
          <w:sz w:val="24"/>
          <w:szCs w:val="24"/>
        </w:rPr>
        <w:t>JEIGU MATAI, KAD PATS NESUSTABDYSI PATYČIŲ, PAKVIEST PEDAGOGĄ AR KITĄ SUAUGUSĮJĮ, KURIS GALĖTŲ PADĖTI.</w:t>
      </w:r>
    </w:p>
    <w:p w14:paraId="31BC7884" w14:textId="77777777" w:rsidR="00D513A0" w:rsidRPr="00D513A0" w:rsidRDefault="00D513A0" w:rsidP="00D513A0">
      <w:pPr>
        <w:jc w:val="both"/>
        <w:rPr>
          <w:rFonts w:ascii="Times New Roman" w:hAnsi="Times New Roman" w:cs="Times New Roman"/>
          <w:sz w:val="24"/>
          <w:szCs w:val="24"/>
        </w:rPr>
      </w:pPr>
      <w:r w:rsidRPr="00D513A0">
        <w:rPr>
          <w:rFonts w:ascii="Times New Roman" w:hAnsi="Times New Roman" w:cs="Times New Roman"/>
          <w:sz w:val="24"/>
          <w:szCs w:val="24"/>
        </w:rPr>
        <w:t>Tokiu elgesiu tu stabdai patyčias ir parodai, kad nepritari tokiam elgesiui. Tai yra draugiškas ir labai drąsus elgesys.</w:t>
      </w:r>
    </w:p>
    <w:p w14:paraId="266822C0" w14:textId="77777777" w:rsidR="00D513A0" w:rsidRPr="00D513A0" w:rsidRDefault="00D513A0" w:rsidP="00D513A0">
      <w:pPr>
        <w:jc w:val="both"/>
        <w:rPr>
          <w:rFonts w:ascii="Times New Roman" w:hAnsi="Times New Roman" w:cs="Times New Roman"/>
          <w:sz w:val="24"/>
          <w:szCs w:val="24"/>
        </w:rPr>
      </w:pPr>
    </w:p>
    <w:p w14:paraId="0409DC2F" w14:textId="77777777" w:rsidR="00D513A0" w:rsidRPr="00D513A0" w:rsidRDefault="00D513A0" w:rsidP="00D513A0">
      <w:pPr>
        <w:jc w:val="both"/>
        <w:rPr>
          <w:rFonts w:ascii="Times New Roman" w:hAnsi="Times New Roman" w:cs="Times New Roman"/>
          <w:b/>
          <w:bCs/>
          <w:sz w:val="24"/>
          <w:szCs w:val="24"/>
          <w:u w:val="single"/>
        </w:rPr>
      </w:pPr>
      <w:r w:rsidRPr="00D513A0">
        <w:rPr>
          <w:rFonts w:ascii="Times New Roman" w:hAnsi="Times New Roman" w:cs="Times New Roman"/>
          <w:b/>
          <w:bCs/>
          <w:sz w:val="24"/>
          <w:szCs w:val="24"/>
          <w:u w:val="single"/>
        </w:rPr>
        <w:t>Kaip galima padėti draugui, patiriančiam patyčias?</w:t>
      </w:r>
    </w:p>
    <w:p w14:paraId="0950AA4B" w14:textId="77777777" w:rsidR="00D513A0" w:rsidRPr="00D513A0" w:rsidRDefault="00D513A0" w:rsidP="00D513A0">
      <w:pPr>
        <w:jc w:val="both"/>
        <w:rPr>
          <w:rFonts w:ascii="Times New Roman" w:hAnsi="Times New Roman" w:cs="Times New Roman"/>
          <w:sz w:val="24"/>
          <w:szCs w:val="24"/>
        </w:rPr>
      </w:pPr>
      <w:r w:rsidRPr="00D513A0">
        <w:rPr>
          <w:rFonts w:ascii="Times New Roman" w:hAnsi="Times New Roman" w:cs="Times New Roman"/>
          <w:b/>
          <w:sz w:val="24"/>
          <w:szCs w:val="24"/>
        </w:rPr>
        <w:t>BŪK DRAUGIŠKAS</w:t>
      </w:r>
      <w:r w:rsidRPr="00D513A0">
        <w:rPr>
          <w:rFonts w:ascii="Times New Roman" w:hAnsi="Times New Roman" w:cs="Times New Roman"/>
          <w:sz w:val="24"/>
          <w:szCs w:val="24"/>
        </w:rPr>
        <w:t xml:space="preserve"> su vaiku, kuris patiria patyčias. Parodyk jam, kad Tu matai, kas su juo vyksta, ir kad tai Tau rūpi. Jei gali, pasistenk dažniau būti su juo – priekabiautojams bus sunkiau tyčiotis, kai jis bus ne vienas.</w:t>
      </w:r>
    </w:p>
    <w:p w14:paraId="76A1A558" w14:textId="77777777" w:rsidR="00D513A0" w:rsidRPr="00D513A0" w:rsidRDefault="00D513A0" w:rsidP="00D513A0">
      <w:pPr>
        <w:jc w:val="both"/>
        <w:rPr>
          <w:rFonts w:ascii="Times New Roman" w:hAnsi="Times New Roman" w:cs="Times New Roman"/>
          <w:sz w:val="24"/>
          <w:szCs w:val="24"/>
        </w:rPr>
      </w:pPr>
      <w:r w:rsidRPr="00D513A0">
        <w:rPr>
          <w:rFonts w:ascii="Times New Roman" w:hAnsi="Times New Roman" w:cs="Times New Roman"/>
          <w:b/>
          <w:sz w:val="24"/>
          <w:szCs w:val="24"/>
        </w:rPr>
        <w:t>PARAGINK</w:t>
      </w:r>
      <w:r w:rsidRPr="00D513A0">
        <w:rPr>
          <w:rFonts w:ascii="Times New Roman" w:hAnsi="Times New Roman" w:cs="Times New Roman"/>
          <w:sz w:val="24"/>
          <w:szCs w:val="24"/>
        </w:rPr>
        <w:t xml:space="preserve"> vaiką, kuris patiria patyčias, pasipasakoti kam nors: kokiam nors suaugusiam ar kitam žmogui, kuriuo jis pasitikėtų.</w:t>
      </w:r>
    </w:p>
    <w:p w14:paraId="32511BF7" w14:textId="77777777" w:rsidR="00D513A0" w:rsidRPr="00D513A0" w:rsidRDefault="00D513A0" w:rsidP="00D513A0">
      <w:pPr>
        <w:jc w:val="both"/>
        <w:rPr>
          <w:rFonts w:ascii="Times New Roman" w:hAnsi="Times New Roman" w:cs="Times New Roman"/>
          <w:sz w:val="24"/>
          <w:szCs w:val="24"/>
        </w:rPr>
      </w:pPr>
      <w:r w:rsidRPr="00D513A0">
        <w:rPr>
          <w:rFonts w:ascii="Times New Roman" w:hAnsi="Times New Roman" w:cs="Times New Roman"/>
          <w:b/>
          <w:sz w:val="24"/>
          <w:szCs w:val="24"/>
        </w:rPr>
        <w:t>PAPASAKOK</w:t>
      </w:r>
      <w:r w:rsidRPr="00D513A0">
        <w:rPr>
          <w:rFonts w:ascii="Times New Roman" w:hAnsi="Times New Roman" w:cs="Times New Roman"/>
          <w:sz w:val="24"/>
          <w:szCs w:val="24"/>
        </w:rPr>
        <w:t xml:space="preserve"> kam nors apie tai, ką matei. Kartais vaikai, patiriantys patyčias, patys nedrįsta niekam pasakoti, bijo, kad jais nepatikės. Atmink, kad priekabiautojai taip pat dažnai bijo, kad kas nors sužinos apie tai, kaip jie elgiasi. Todėl labai svarbu, kad kas nors žinotų apie tai, kas vyksta, ir Tu gali tai papasakoti!</w:t>
      </w:r>
    </w:p>
    <w:p w14:paraId="6CAA9FAE" w14:textId="77777777" w:rsidR="00D513A0" w:rsidRDefault="00D513A0" w:rsidP="00D513A0">
      <w:pPr>
        <w:jc w:val="both"/>
        <w:rPr>
          <w:rFonts w:ascii="Times New Roman" w:hAnsi="Times New Roman" w:cs="Times New Roman"/>
          <w:sz w:val="24"/>
          <w:szCs w:val="24"/>
        </w:rPr>
      </w:pPr>
      <w:r w:rsidRPr="00D513A0">
        <w:rPr>
          <w:rFonts w:ascii="Times New Roman" w:hAnsi="Times New Roman" w:cs="Times New Roman"/>
          <w:b/>
          <w:sz w:val="24"/>
          <w:szCs w:val="24"/>
        </w:rPr>
        <w:t>NESITYČIOK</w:t>
      </w:r>
      <w:r w:rsidRPr="00D513A0">
        <w:rPr>
          <w:rFonts w:ascii="Times New Roman" w:hAnsi="Times New Roman" w:cs="Times New Roman"/>
          <w:sz w:val="24"/>
          <w:szCs w:val="24"/>
        </w:rPr>
        <w:t>, nors taip elgiasi Tavo draugai. Lengva prisijungti prie kitų vaikų ir priekabiauti prie ko nors, kas yra už kitus silpnesnis. Nesityčiodamas Tu parodysi priekabiautojam</w:t>
      </w:r>
      <w:r w:rsidR="00FF7763">
        <w:rPr>
          <w:rFonts w:ascii="Times New Roman" w:hAnsi="Times New Roman" w:cs="Times New Roman"/>
          <w:sz w:val="24"/>
          <w:szCs w:val="24"/>
        </w:rPr>
        <w:t>s, kad galima elgtis ir kitaip.</w:t>
      </w:r>
      <w:r w:rsidR="0067461D" w:rsidRPr="0067461D">
        <w:rPr>
          <w:noProof/>
          <w:lang w:eastAsia="lt-LT"/>
        </w:rPr>
        <w:t xml:space="preserve"> </w:t>
      </w:r>
    </w:p>
    <w:p w14:paraId="68BCC4F4" w14:textId="77777777" w:rsidR="00525718" w:rsidRDefault="00525718" w:rsidP="00525718">
      <w:pPr>
        <w:jc w:val="center"/>
        <w:rPr>
          <w:rFonts w:ascii="Times New Roman" w:hAnsi="Times New Roman" w:cs="Times New Roman"/>
          <w:sz w:val="24"/>
          <w:szCs w:val="24"/>
        </w:rPr>
      </w:pPr>
      <w:r>
        <w:rPr>
          <w:noProof/>
          <w:lang w:eastAsia="lt-LT"/>
        </w:rPr>
        <w:drawing>
          <wp:inline distT="0" distB="0" distL="0" distR="0" wp14:anchorId="66870B11" wp14:editId="65C087DB">
            <wp:extent cx="3950809" cy="2830749"/>
            <wp:effectExtent l="0" t="0" r="0" b="8255"/>
            <wp:docPr id="6" name="Paveikslėlis 6" descr="Veiksmo savaitė „BE PATYČIŲ 2018 “ Molėtų progimnazijo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eiksmo savaitė „BE PATYČIŲ 2018 “ Molėtų progimnazijoj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87890" cy="2857317"/>
                    </a:xfrm>
                    <a:prstGeom prst="rect">
                      <a:avLst/>
                    </a:prstGeom>
                    <a:noFill/>
                    <a:ln>
                      <a:noFill/>
                    </a:ln>
                  </pic:spPr>
                </pic:pic>
              </a:graphicData>
            </a:graphic>
          </wp:inline>
        </w:drawing>
      </w:r>
    </w:p>
    <w:p w14:paraId="2CDCB077" w14:textId="77777777" w:rsidR="00525718" w:rsidRPr="00FF7763" w:rsidRDefault="00525718" w:rsidP="00525718">
      <w:pPr>
        <w:rPr>
          <w:rFonts w:ascii="Times New Roman" w:hAnsi="Times New Roman" w:cs="Times New Roman"/>
          <w:sz w:val="24"/>
          <w:szCs w:val="24"/>
        </w:rPr>
      </w:pPr>
    </w:p>
    <w:p w14:paraId="296A8752" w14:textId="77777777" w:rsidR="00CA403F" w:rsidRPr="00FF7763" w:rsidRDefault="00E53D6C" w:rsidP="00525718">
      <w:pPr>
        <w:jc w:val="both"/>
        <w:rPr>
          <w:rFonts w:ascii="Times New Roman" w:hAnsi="Times New Roman" w:cs="Times New Roman"/>
          <w:sz w:val="24"/>
          <w:szCs w:val="24"/>
        </w:rPr>
      </w:pPr>
      <w:r>
        <w:rPr>
          <w:rFonts w:ascii="Times New Roman" w:hAnsi="Times New Roman"/>
          <w:sz w:val="24"/>
          <w:szCs w:val="24"/>
        </w:rPr>
        <w:lastRenderedPageBreak/>
        <w:t>O kad tau pavyktų, tikėk savimi. Žmogus visada gali surasti pagalbos, tik reikia išdrįsti ieškoti. Tuo tarpu gyvūnai, augalai, negali paprašyti pagalbos.</w:t>
      </w:r>
      <w:r w:rsidR="00FF7763">
        <w:rPr>
          <w:rFonts w:ascii="Times New Roman" w:hAnsi="Times New Roman"/>
          <w:sz w:val="24"/>
          <w:szCs w:val="24"/>
        </w:rPr>
        <w:t xml:space="preserve"> Todėl paklausyk, ką apie tai rašo poetas </w:t>
      </w:r>
      <w:r w:rsidR="00FF7763" w:rsidRPr="00FF7763">
        <w:rPr>
          <w:rFonts w:ascii="Times New Roman" w:hAnsi="Times New Roman" w:cs="Times New Roman"/>
          <w:sz w:val="24"/>
          <w:szCs w:val="24"/>
        </w:rPr>
        <w:t>Vytautas Šiaučiūnas</w:t>
      </w:r>
    </w:p>
    <w:p w14:paraId="76D61034" w14:textId="77777777" w:rsidR="004C350B" w:rsidRDefault="004C350B" w:rsidP="00FF7763">
      <w:pPr>
        <w:ind w:left="1296"/>
        <w:rPr>
          <w:rFonts w:ascii="Times New Roman" w:hAnsi="Times New Roman" w:cs="Times New Roman"/>
          <w:sz w:val="24"/>
          <w:szCs w:val="24"/>
        </w:rPr>
      </w:pPr>
      <w:r w:rsidRPr="00FF7763">
        <w:rPr>
          <w:rFonts w:ascii="Times New Roman" w:hAnsi="Times New Roman" w:cs="Times New Roman"/>
          <w:sz w:val="24"/>
          <w:szCs w:val="24"/>
        </w:rPr>
        <w:t>Ne vienas žemėj tu, žmogau išpuikęs: -</w:t>
      </w:r>
      <w:r w:rsidRPr="00FF7763">
        <w:rPr>
          <w:rFonts w:ascii="Times New Roman" w:hAnsi="Times New Roman" w:cs="Times New Roman"/>
          <w:sz w:val="24"/>
          <w:szCs w:val="24"/>
        </w:rPr>
        <w:br/>
        <w:t>Šalia tavęs ir katinas, ir zuikis,</w:t>
      </w:r>
      <w:r w:rsidRPr="00FF7763">
        <w:rPr>
          <w:rFonts w:ascii="Times New Roman" w:hAnsi="Times New Roman" w:cs="Times New Roman"/>
          <w:sz w:val="24"/>
          <w:szCs w:val="24"/>
        </w:rPr>
        <w:br/>
        <w:t>Ir nemanyk, kad tu už juos geresnis,</w:t>
      </w:r>
      <w:r w:rsidRPr="00FF7763">
        <w:rPr>
          <w:rFonts w:ascii="Times New Roman" w:hAnsi="Times New Roman" w:cs="Times New Roman"/>
          <w:sz w:val="24"/>
          <w:szCs w:val="24"/>
        </w:rPr>
        <w:br/>
        <w:t>Kad tau riebesnis turi tekti kąsnis.</w:t>
      </w:r>
      <w:r w:rsidRPr="00FF7763">
        <w:rPr>
          <w:rFonts w:ascii="Times New Roman" w:hAnsi="Times New Roman" w:cs="Times New Roman"/>
          <w:sz w:val="24"/>
          <w:szCs w:val="24"/>
        </w:rPr>
        <w:br/>
      </w:r>
      <w:r w:rsidRPr="00FF7763">
        <w:rPr>
          <w:rFonts w:ascii="Times New Roman" w:hAnsi="Times New Roman" w:cs="Times New Roman"/>
          <w:sz w:val="24"/>
          <w:szCs w:val="24"/>
        </w:rPr>
        <w:br/>
        <w:t>Apsidairyk - ir pamatysi kartą,</w:t>
      </w:r>
      <w:r w:rsidRPr="00FF7763">
        <w:rPr>
          <w:rFonts w:ascii="Times New Roman" w:hAnsi="Times New Roman" w:cs="Times New Roman"/>
          <w:sz w:val="24"/>
          <w:szCs w:val="24"/>
        </w:rPr>
        <w:br/>
        <w:t>Kad daug tokių, kuriuos mylėti verta.</w:t>
      </w:r>
      <w:r w:rsidRPr="00FF7763">
        <w:rPr>
          <w:rFonts w:ascii="Times New Roman" w:hAnsi="Times New Roman" w:cs="Times New Roman"/>
          <w:sz w:val="24"/>
          <w:szCs w:val="24"/>
        </w:rPr>
        <w:br/>
        <w:t>O tų, kuriuos akmenimis apmėtai,</w:t>
      </w:r>
      <w:r w:rsidRPr="00FF7763">
        <w:rPr>
          <w:rFonts w:ascii="Times New Roman" w:hAnsi="Times New Roman" w:cs="Times New Roman"/>
          <w:sz w:val="24"/>
          <w:szCs w:val="24"/>
        </w:rPr>
        <w:br/>
        <w:t>Ne, nepasmerksi mirčiai lėtai!</w:t>
      </w:r>
      <w:r w:rsidRPr="00FF7763">
        <w:rPr>
          <w:rFonts w:ascii="Times New Roman" w:hAnsi="Times New Roman" w:cs="Times New Roman"/>
          <w:sz w:val="24"/>
          <w:szCs w:val="24"/>
        </w:rPr>
        <w:br/>
      </w:r>
      <w:r w:rsidRPr="00FF7763">
        <w:rPr>
          <w:rFonts w:ascii="Times New Roman" w:hAnsi="Times New Roman" w:cs="Times New Roman"/>
          <w:sz w:val="24"/>
          <w:szCs w:val="24"/>
        </w:rPr>
        <w:br/>
        <w:t>Tauri širdis iš pelenų atgyja</w:t>
      </w:r>
      <w:r w:rsidRPr="00FF7763">
        <w:rPr>
          <w:rFonts w:ascii="Times New Roman" w:hAnsi="Times New Roman" w:cs="Times New Roman"/>
          <w:sz w:val="24"/>
          <w:szCs w:val="24"/>
        </w:rPr>
        <w:br/>
        <w:t>Ir kyla gausinti gerumo viešpatiją.</w:t>
      </w:r>
      <w:r w:rsidRPr="00FF7763">
        <w:rPr>
          <w:rFonts w:ascii="Times New Roman" w:hAnsi="Times New Roman" w:cs="Times New Roman"/>
          <w:sz w:val="24"/>
          <w:szCs w:val="24"/>
        </w:rPr>
        <w:br/>
        <w:t>Tad gėdos nedaryk mūsų genčiai,</w:t>
      </w:r>
      <w:r w:rsidRPr="00FF7763">
        <w:rPr>
          <w:rFonts w:ascii="Times New Roman" w:hAnsi="Times New Roman" w:cs="Times New Roman"/>
          <w:sz w:val="24"/>
          <w:szCs w:val="24"/>
        </w:rPr>
        <w:br/>
        <w:t>Tegul nukris tavo godumo pančiai!</w:t>
      </w:r>
      <w:r w:rsidRPr="00FF7763">
        <w:rPr>
          <w:rFonts w:ascii="Times New Roman" w:hAnsi="Times New Roman" w:cs="Times New Roman"/>
          <w:sz w:val="24"/>
          <w:szCs w:val="24"/>
        </w:rPr>
        <w:br/>
      </w:r>
      <w:r w:rsidRPr="00FF7763">
        <w:rPr>
          <w:rFonts w:ascii="Times New Roman" w:hAnsi="Times New Roman" w:cs="Times New Roman"/>
          <w:sz w:val="24"/>
          <w:szCs w:val="24"/>
        </w:rPr>
        <w:br/>
        <w:t>Į gaivų vėją drįsk išeiti kartą,</w:t>
      </w:r>
      <w:r w:rsidRPr="00FF7763">
        <w:rPr>
          <w:rFonts w:ascii="Times New Roman" w:hAnsi="Times New Roman" w:cs="Times New Roman"/>
          <w:sz w:val="24"/>
          <w:szCs w:val="24"/>
        </w:rPr>
        <w:br/>
        <w:t>Tegul ištars su meile tavo vardą</w:t>
      </w:r>
      <w:r w:rsidRPr="00FF7763">
        <w:rPr>
          <w:rFonts w:ascii="Times New Roman" w:hAnsi="Times New Roman" w:cs="Times New Roman"/>
          <w:sz w:val="24"/>
          <w:szCs w:val="24"/>
        </w:rPr>
        <w:br/>
        <w:t>Kažkas, kuris atrodo tau toks mažas,</w:t>
      </w:r>
      <w:r w:rsidRPr="00FF7763">
        <w:rPr>
          <w:rFonts w:ascii="Times New Roman" w:hAnsi="Times New Roman" w:cs="Times New Roman"/>
          <w:sz w:val="24"/>
          <w:szCs w:val="24"/>
        </w:rPr>
        <w:br/>
        <w:t>N</w:t>
      </w:r>
      <w:r w:rsidR="00525718">
        <w:rPr>
          <w:rFonts w:ascii="Times New Roman" w:hAnsi="Times New Roman" w:cs="Times New Roman"/>
          <w:sz w:val="24"/>
          <w:szCs w:val="24"/>
        </w:rPr>
        <w:t>erealus, kaip dykumų miražas!..</w:t>
      </w:r>
    </w:p>
    <w:p w14:paraId="0D389CAB" w14:textId="77777777" w:rsidR="00CA403F" w:rsidRDefault="00CA403F" w:rsidP="0067461D">
      <w:pPr>
        <w:rPr>
          <w:rFonts w:ascii="Times New Roman" w:hAnsi="Times New Roman" w:cs="Times New Roman"/>
          <w:sz w:val="24"/>
          <w:szCs w:val="24"/>
        </w:rPr>
      </w:pPr>
    </w:p>
    <w:p w14:paraId="4FDF16AD" w14:textId="77777777" w:rsidR="00525718" w:rsidRDefault="00CA403F" w:rsidP="00525718">
      <w:pPr>
        <w:jc w:val="both"/>
        <w:rPr>
          <w:rFonts w:ascii="Times New Roman" w:hAnsi="Times New Roman" w:cs="Times New Roman"/>
          <w:b/>
          <w:sz w:val="24"/>
          <w:szCs w:val="24"/>
        </w:rPr>
      </w:pPr>
      <w:r w:rsidRPr="00485E01">
        <w:rPr>
          <w:rFonts w:ascii="Times New Roman" w:hAnsi="Times New Roman" w:cs="Times New Roman"/>
          <w:b/>
          <w:sz w:val="24"/>
          <w:szCs w:val="24"/>
        </w:rPr>
        <w:t>PRAKTINĖS UŽDUOTYS</w:t>
      </w:r>
      <w:r>
        <w:rPr>
          <w:rFonts w:ascii="Times New Roman" w:hAnsi="Times New Roman" w:cs="Times New Roman"/>
          <w:b/>
          <w:sz w:val="24"/>
          <w:szCs w:val="24"/>
        </w:rPr>
        <w:t>:</w:t>
      </w:r>
    </w:p>
    <w:p w14:paraId="3C75BA6C" w14:textId="77777777" w:rsidR="00CA403F" w:rsidRPr="00485E01" w:rsidRDefault="00CA403F" w:rsidP="00525718">
      <w:pPr>
        <w:jc w:val="both"/>
        <w:rPr>
          <w:rFonts w:ascii="Times New Roman" w:hAnsi="Times New Roman" w:cs="Times New Roman"/>
          <w:b/>
          <w:sz w:val="24"/>
          <w:szCs w:val="24"/>
        </w:rPr>
      </w:pPr>
    </w:p>
    <w:p w14:paraId="0B7D9755" w14:textId="77777777" w:rsidR="00525718" w:rsidRPr="00485E01" w:rsidRDefault="00485E01" w:rsidP="00485E01">
      <w:pPr>
        <w:pStyle w:val="Sraopastraipa"/>
        <w:numPr>
          <w:ilvl w:val="0"/>
          <w:numId w:val="7"/>
        </w:numPr>
        <w:jc w:val="both"/>
        <w:rPr>
          <w:rFonts w:ascii="Times New Roman" w:hAnsi="Times New Roman" w:cs="Times New Roman"/>
          <w:sz w:val="24"/>
          <w:szCs w:val="24"/>
        </w:rPr>
      </w:pPr>
      <w:r w:rsidRPr="00485E01">
        <w:rPr>
          <w:rFonts w:ascii="Times New Roman" w:hAnsi="Times New Roman" w:cs="Times New Roman"/>
          <w:b/>
          <w:sz w:val="24"/>
          <w:szCs w:val="24"/>
        </w:rPr>
        <w:t>Žaidimas</w:t>
      </w:r>
      <w:r w:rsidR="00525718" w:rsidRPr="00485E01">
        <w:rPr>
          <w:rFonts w:ascii="Times New Roman" w:hAnsi="Times New Roman" w:cs="Times New Roman"/>
          <w:b/>
          <w:sz w:val="24"/>
          <w:szCs w:val="24"/>
        </w:rPr>
        <w:t xml:space="preserve"> TAIP ir NE</w:t>
      </w:r>
      <w:r w:rsidR="00525718" w:rsidRPr="00485E01">
        <w:rPr>
          <w:rFonts w:ascii="Times New Roman" w:hAnsi="Times New Roman" w:cs="Times New Roman"/>
          <w:sz w:val="24"/>
          <w:szCs w:val="24"/>
        </w:rPr>
        <w:t>:</w:t>
      </w:r>
      <w:r w:rsidRPr="00485E01">
        <w:rPr>
          <w:rFonts w:ascii="Times New Roman" w:hAnsi="Times New Roman" w:cs="Times New Roman"/>
          <w:sz w:val="24"/>
          <w:szCs w:val="24"/>
        </w:rPr>
        <w:t xml:space="preserve"> TAIP –  kelti</w:t>
      </w:r>
      <w:r w:rsidR="00525718" w:rsidRPr="00485E01">
        <w:rPr>
          <w:rFonts w:ascii="Times New Roman" w:hAnsi="Times New Roman" w:cs="Times New Roman"/>
          <w:sz w:val="24"/>
          <w:szCs w:val="24"/>
        </w:rPr>
        <w:t xml:space="preserve"> rankas į </w:t>
      </w:r>
      <w:r w:rsidRPr="00485E01">
        <w:rPr>
          <w:rFonts w:ascii="Times New Roman" w:hAnsi="Times New Roman" w:cs="Times New Roman"/>
          <w:sz w:val="24"/>
          <w:szCs w:val="24"/>
        </w:rPr>
        <w:t>viršų,</w:t>
      </w:r>
      <w:r w:rsidR="00525718" w:rsidRPr="00485E01">
        <w:rPr>
          <w:rFonts w:ascii="Times New Roman" w:hAnsi="Times New Roman" w:cs="Times New Roman"/>
          <w:sz w:val="24"/>
          <w:szCs w:val="24"/>
        </w:rPr>
        <w:t xml:space="preserve"> NE – </w:t>
      </w:r>
      <w:r w:rsidRPr="00485E01">
        <w:rPr>
          <w:rFonts w:ascii="Times New Roman" w:hAnsi="Times New Roman" w:cs="Times New Roman"/>
          <w:sz w:val="24"/>
          <w:szCs w:val="24"/>
        </w:rPr>
        <w:t>sukryžiuoti</w:t>
      </w:r>
      <w:r w:rsidR="00525718" w:rsidRPr="00485E01">
        <w:rPr>
          <w:rFonts w:ascii="Times New Roman" w:hAnsi="Times New Roman" w:cs="Times New Roman"/>
          <w:sz w:val="24"/>
          <w:szCs w:val="24"/>
        </w:rPr>
        <w:t xml:space="preserve"> rankas ant pečių (kaip apkabindami save). Jei dvejoja, gal vieną ranką iškelti, o kitą uždėti ant peties. </w:t>
      </w:r>
      <w:r w:rsidRPr="00485E01">
        <w:rPr>
          <w:rFonts w:ascii="Times New Roman" w:hAnsi="Times New Roman" w:cs="Times New Roman"/>
          <w:sz w:val="24"/>
          <w:szCs w:val="24"/>
        </w:rPr>
        <w:t>(</w:t>
      </w:r>
      <w:r w:rsidR="00525718" w:rsidRPr="00485E01">
        <w:rPr>
          <w:rFonts w:ascii="Times New Roman" w:hAnsi="Times New Roman" w:cs="Times New Roman"/>
          <w:sz w:val="24"/>
          <w:szCs w:val="24"/>
        </w:rPr>
        <w:t>Parodykite vaikams pavyzdį, parepetuokite.</w:t>
      </w:r>
      <w:r w:rsidRPr="00485E01">
        <w:rPr>
          <w:rFonts w:ascii="Times New Roman" w:hAnsi="Times New Roman" w:cs="Times New Roman"/>
          <w:sz w:val="24"/>
          <w:szCs w:val="24"/>
        </w:rPr>
        <w:t>)</w:t>
      </w:r>
      <w:r w:rsidR="00525718" w:rsidRPr="00485E01">
        <w:rPr>
          <w:rFonts w:ascii="Times New Roman" w:hAnsi="Times New Roman" w:cs="Times New Roman"/>
          <w:sz w:val="24"/>
          <w:szCs w:val="24"/>
        </w:rPr>
        <w:t xml:space="preserve"> </w:t>
      </w:r>
    </w:p>
    <w:p w14:paraId="6C23400A" w14:textId="77777777" w:rsidR="00525718" w:rsidRPr="00485E01" w:rsidRDefault="00525718" w:rsidP="00525718">
      <w:pPr>
        <w:numPr>
          <w:ilvl w:val="0"/>
          <w:numId w:val="5"/>
        </w:numPr>
        <w:spacing w:after="0" w:line="240" w:lineRule="auto"/>
        <w:jc w:val="both"/>
        <w:rPr>
          <w:rFonts w:ascii="Times New Roman" w:hAnsi="Times New Roman" w:cs="Times New Roman"/>
          <w:sz w:val="24"/>
          <w:szCs w:val="24"/>
        </w:rPr>
      </w:pPr>
      <w:r w:rsidRPr="00485E01">
        <w:rPr>
          <w:rFonts w:ascii="Times New Roman" w:hAnsi="Times New Roman" w:cs="Times New Roman"/>
          <w:sz w:val="24"/>
          <w:szCs w:val="24"/>
        </w:rPr>
        <w:t>Ar įmanoma įskaudinti kitą netyčia (nenorint).</w:t>
      </w:r>
    </w:p>
    <w:p w14:paraId="1F5CA743" w14:textId="77777777" w:rsidR="00525718" w:rsidRPr="00485E01" w:rsidRDefault="00525718" w:rsidP="00525718">
      <w:pPr>
        <w:numPr>
          <w:ilvl w:val="0"/>
          <w:numId w:val="5"/>
        </w:numPr>
        <w:spacing w:after="0" w:line="240" w:lineRule="auto"/>
        <w:jc w:val="both"/>
        <w:rPr>
          <w:rFonts w:ascii="Times New Roman" w:hAnsi="Times New Roman" w:cs="Times New Roman"/>
          <w:sz w:val="24"/>
          <w:szCs w:val="24"/>
        </w:rPr>
      </w:pPr>
      <w:r w:rsidRPr="00485E01">
        <w:rPr>
          <w:rFonts w:ascii="Times New Roman" w:hAnsi="Times New Roman" w:cs="Times New Roman"/>
          <w:sz w:val="24"/>
          <w:szCs w:val="24"/>
        </w:rPr>
        <w:t>Ar lengva būti geru draugu?</w:t>
      </w:r>
    </w:p>
    <w:p w14:paraId="408970E8" w14:textId="77777777" w:rsidR="00525718" w:rsidRPr="00485E01" w:rsidRDefault="00525718" w:rsidP="00525718">
      <w:pPr>
        <w:numPr>
          <w:ilvl w:val="0"/>
          <w:numId w:val="5"/>
        </w:numPr>
        <w:spacing w:after="0" w:line="240" w:lineRule="auto"/>
        <w:jc w:val="both"/>
        <w:rPr>
          <w:rFonts w:ascii="Times New Roman" w:hAnsi="Times New Roman" w:cs="Times New Roman"/>
          <w:sz w:val="24"/>
          <w:szCs w:val="24"/>
        </w:rPr>
      </w:pPr>
      <w:r w:rsidRPr="00485E01">
        <w:rPr>
          <w:rFonts w:ascii="Times New Roman" w:hAnsi="Times New Roman" w:cs="Times New Roman"/>
          <w:sz w:val="24"/>
          <w:szCs w:val="24"/>
        </w:rPr>
        <w:t>Ar kada nors pradėjai kitam vaikui?</w:t>
      </w:r>
    </w:p>
    <w:p w14:paraId="73BD5DA1" w14:textId="77777777" w:rsidR="00525718" w:rsidRPr="00485E01" w:rsidRDefault="00525718" w:rsidP="00525718">
      <w:pPr>
        <w:numPr>
          <w:ilvl w:val="0"/>
          <w:numId w:val="5"/>
        </w:numPr>
        <w:spacing w:after="0" w:line="240" w:lineRule="auto"/>
        <w:jc w:val="both"/>
        <w:rPr>
          <w:rFonts w:ascii="Times New Roman" w:hAnsi="Times New Roman" w:cs="Times New Roman"/>
          <w:sz w:val="24"/>
          <w:szCs w:val="24"/>
        </w:rPr>
      </w:pPr>
      <w:r w:rsidRPr="00485E01">
        <w:rPr>
          <w:rFonts w:ascii="Times New Roman" w:hAnsi="Times New Roman" w:cs="Times New Roman"/>
          <w:sz w:val="24"/>
          <w:szCs w:val="24"/>
        </w:rPr>
        <w:t>Ar turi draugų darželyje?</w:t>
      </w:r>
    </w:p>
    <w:p w14:paraId="42BDD22A" w14:textId="77777777" w:rsidR="00525718" w:rsidRPr="00485E01" w:rsidRDefault="00525718" w:rsidP="00525718">
      <w:pPr>
        <w:numPr>
          <w:ilvl w:val="0"/>
          <w:numId w:val="5"/>
        </w:numPr>
        <w:spacing w:after="0" w:line="240" w:lineRule="auto"/>
        <w:jc w:val="both"/>
        <w:rPr>
          <w:rFonts w:ascii="Times New Roman" w:hAnsi="Times New Roman" w:cs="Times New Roman"/>
          <w:sz w:val="24"/>
          <w:szCs w:val="24"/>
        </w:rPr>
      </w:pPr>
      <w:r w:rsidRPr="00485E01">
        <w:rPr>
          <w:rFonts w:ascii="Times New Roman" w:hAnsi="Times New Roman" w:cs="Times New Roman"/>
          <w:sz w:val="24"/>
          <w:szCs w:val="24"/>
        </w:rPr>
        <w:t>Ar dabar esi liūdnas?</w:t>
      </w:r>
    </w:p>
    <w:p w14:paraId="073465A9" w14:textId="77777777" w:rsidR="00525718" w:rsidRPr="00485E01" w:rsidRDefault="00525718" w:rsidP="00525718">
      <w:pPr>
        <w:numPr>
          <w:ilvl w:val="0"/>
          <w:numId w:val="5"/>
        </w:numPr>
        <w:spacing w:after="0" w:line="240" w:lineRule="auto"/>
        <w:jc w:val="both"/>
        <w:rPr>
          <w:rFonts w:ascii="Times New Roman" w:hAnsi="Times New Roman" w:cs="Times New Roman"/>
          <w:sz w:val="24"/>
          <w:szCs w:val="24"/>
        </w:rPr>
      </w:pPr>
      <w:r w:rsidRPr="00485E01">
        <w:rPr>
          <w:rFonts w:ascii="Times New Roman" w:hAnsi="Times New Roman" w:cs="Times New Roman"/>
          <w:sz w:val="24"/>
          <w:szCs w:val="24"/>
        </w:rPr>
        <w:t>Ar dabar esi linksmas?</w:t>
      </w:r>
    </w:p>
    <w:p w14:paraId="002CB40E" w14:textId="77777777" w:rsidR="00525718" w:rsidRPr="00485E01" w:rsidRDefault="00525718" w:rsidP="00525718">
      <w:pPr>
        <w:numPr>
          <w:ilvl w:val="0"/>
          <w:numId w:val="5"/>
        </w:numPr>
        <w:spacing w:after="0" w:line="240" w:lineRule="auto"/>
        <w:jc w:val="both"/>
        <w:rPr>
          <w:rFonts w:ascii="Times New Roman" w:hAnsi="Times New Roman" w:cs="Times New Roman"/>
          <w:sz w:val="24"/>
          <w:szCs w:val="24"/>
        </w:rPr>
      </w:pPr>
      <w:r w:rsidRPr="00485E01">
        <w:rPr>
          <w:rFonts w:ascii="Times New Roman" w:hAnsi="Times New Roman" w:cs="Times New Roman"/>
          <w:sz w:val="24"/>
          <w:szCs w:val="24"/>
        </w:rPr>
        <w:t>Ar darželyje yra žmonių, su kuriais gali pasikalbėti?</w:t>
      </w:r>
    </w:p>
    <w:p w14:paraId="4E041E47" w14:textId="77777777" w:rsidR="00525718" w:rsidRPr="00485E01" w:rsidRDefault="00525718" w:rsidP="00525718">
      <w:pPr>
        <w:numPr>
          <w:ilvl w:val="0"/>
          <w:numId w:val="5"/>
        </w:numPr>
        <w:spacing w:after="0" w:line="240" w:lineRule="auto"/>
        <w:jc w:val="both"/>
        <w:rPr>
          <w:rFonts w:ascii="Times New Roman" w:hAnsi="Times New Roman" w:cs="Times New Roman"/>
          <w:sz w:val="24"/>
          <w:szCs w:val="24"/>
        </w:rPr>
      </w:pPr>
      <w:r w:rsidRPr="00485E01">
        <w:rPr>
          <w:rFonts w:ascii="Times New Roman" w:hAnsi="Times New Roman" w:cs="Times New Roman"/>
          <w:sz w:val="24"/>
          <w:szCs w:val="24"/>
        </w:rPr>
        <w:t>Ar sunku atsiprašyti?</w:t>
      </w:r>
    </w:p>
    <w:p w14:paraId="0F0A758B" w14:textId="77777777" w:rsidR="00525718" w:rsidRPr="00485E01" w:rsidRDefault="00485E01" w:rsidP="00525718">
      <w:pPr>
        <w:rPr>
          <w:rFonts w:ascii="Times New Roman" w:hAnsi="Times New Roman" w:cs="Times New Roman"/>
          <w:b/>
          <w:bCs/>
          <w:sz w:val="24"/>
          <w:szCs w:val="24"/>
        </w:rPr>
      </w:pPr>
      <w:r w:rsidRPr="00485E01">
        <w:rPr>
          <w:rFonts w:ascii="Times New Roman" w:hAnsi="Times New Roman" w:cs="Times New Roman"/>
          <w:b/>
          <w:bCs/>
          <w:sz w:val="24"/>
          <w:szCs w:val="24"/>
        </w:rPr>
        <w:t xml:space="preserve"> </w:t>
      </w:r>
    </w:p>
    <w:p w14:paraId="1F4C1F01" w14:textId="77777777" w:rsidR="00485E01" w:rsidRDefault="00C24F24" w:rsidP="00485E01">
      <w:pPr>
        <w:pStyle w:val="Sraopastraipa"/>
        <w:numPr>
          <w:ilvl w:val="0"/>
          <w:numId w:val="7"/>
        </w:numPr>
        <w:rPr>
          <w:rFonts w:ascii="Times New Roman" w:hAnsi="Times New Roman" w:cs="Times New Roman"/>
          <w:b/>
          <w:bCs/>
          <w:sz w:val="24"/>
          <w:szCs w:val="24"/>
        </w:rPr>
      </w:pPr>
      <w:r>
        <w:rPr>
          <w:rFonts w:ascii="Times New Roman" w:hAnsi="Times New Roman" w:cs="Times New Roman"/>
          <w:b/>
          <w:bCs/>
          <w:sz w:val="24"/>
          <w:szCs w:val="24"/>
        </w:rPr>
        <w:t>JAUČIUOSI SAUGUS SU...</w:t>
      </w:r>
    </w:p>
    <w:p w14:paraId="464E241B" w14:textId="77777777" w:rsidR="00485E01" w:rsidRDefault="00485E01" w:rsidP="00485E01">
      <w:pPr>
        <w:ind w:left="360"/>
        <w:rPr>
          <w:rFonts w:ascii="Times New Roman" w:hAnsi="Times New Roman" w:cs="Times New Roman"/>
          <w:bCs/>
          <w:sz w:val="24"/>
          <w:szCs w:val="24"/>
        </w:rPr>
      </w:pPr>
      <w:r>
        <w:rPr>
          <w:rFonts w:ascii="Times New Roman" w:hAnsi="Times New Roman" w:cs="Times New Roman"/>
          <w:bCs/>
          <w:sz w:val="24"/>
          <w:szCs w:val="24"/>
        </w:rPr>
        <w:t xml:space="preserve">Apibrėžk  abiejų rankų plaštakas. Ant vienos rankos pirštų surašyk savo draugų vardus, ant kitos rankos pirštų užrašyk vardus tų, į kuriuos </w:t>
      </w:r>
      <w:r>
        <w:rPr>
          <w:rFonts w:ascii="Times New Roman" w:hAnsi="Times New Roman" w:cs="Times New Roman"/>
          <w:bCs/>
          <w:noProof/>
          <w:sz w:val="24"/>
          <w:szCs w:val="24"/>
        </w:rPr>
        <w:t>kreiptumeisi,</w:t>
      </w:r>
      <w:r>
        <w:rPr>
          <w:rFonts w:ascii="Times New Roman" w:hAnsi="Times New Roman" w:cs="Times New Roman"/>
          <w:bCs/>
          <w:sz w:val="24"/>
          <w:szCs w:val="24"/>
        </w:rPr>
        <w:t xml:space="preserve"> jei tave kažkas skriaustų.</w:t>
      </w:r>
    </w:p>
    <w:p w14:paraId="3ECC093C" w14:textId="77777777" w:rsidR="00CA403F" w:rsidRDefault="00CA403F" w:rsidP="00485E01">
      <w:pPr>
        <w:ind w:left="360"/>
        <w:rPr>
          <w:rFonts w:ascii="Times New Roman" w:hAnsi="Times New Roman" w:cs="Times New Roman"/>
          <w:bCs/>
          <w:sz w:val="24"/>
          <w:szCs w:val="24"/>
        </w:rPr>
      </w:pPr>
    </w:p>
    <w:p w14:paraId="348B0C14" w14:textId="77777777" w:rsidR="00AA626A" w:rsidRPr="00CA403F" w:rsidRDefault="00D07D78" w:rsidP="00CA403F">
      <w:pPr>
        <w:pStyle w:val="Sraopastraipa"/>
        <w:numPr>
          <w:ilvl w:val="0"/>
          <w:numId w:val="7"/>
        </w:numPr>
        <w:rPr>
          <w:rFonts w:ascii="Times New Roman" w:hAnsi="Times New Roman" w:cs="Times New Roman"/>
          <w:b/>
          <w:bCs/>
          <w:sz w:val="24"/>
          <w:szCs w:val="24"/>
        </w:rPr>
      </w:pPr>
      <w:r w:rsidRPr="00CA403F">
        <w:rPr>
          <w:rFonts w:ascii="Times New Roman" w:hAnsi="Times New Roman" w:cs="Times New Roman"/>
          <w:b/>
          <w:bCs/>
          <w:sz w:val="24"/>
          <w:szCs w:val="24"/>
        </w:rPr>
        <w:lastRenderedPageBreak/>
        <w:t>PAGARBIŲ SANTYKIŲ PICA, KURIA MALONU DALINTIS</w:t>
      </w:r>
    </w:p>
    <w:p w14:paraId="555B2777" w14:textId="77777777" w:rsidR="00D07D78" w:rsidRDefault="00D07D78" w:rsidP="00D07D78">
      <w:pPr>
        <w:jc w:val="center"/>
      </w:pPr>
      <w:r>
        <w:rPr>
          <w:noProof/>
          <w:lang w:eastAsia="lt-LT"/>
        </w:rPr>
        <w:drawing>
          <wp:inline distT="0" distB="0" distL="0" distR="0" wp14:anchorId="2628BFFE" wp14:editId="045A282D">
            <wp:extent cx="2738157" cy="1932119"/>
            <wp:effectExtent l="0" t="0" r="5080" b="0"/>
            <wp:docPr id="1" name="Paveikslėlis 1" descr="🍕 Dodo Pizza Vilnius | Pristatymas per 60 minučių arba pica nemokam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Dodo Pizza Vilnius | Pristatymas per 60 minučių arba pica nemokamai"/>
                    <pic:cNvPicPr>
                      <a:picLocks noChangeAspect="1" noChangeArrowheads="1"/>
                    </pic:cNvPicPr>
                  </pic:nvPicPr>
                  <pic:blipFill rotWithShape="1">
                    <a:blip r:embed="rId10">
                      <a:extLst>
                        <a:ext uri="{28A0092B-C50C-407E-A947-70E740481C1C}">
                          <a14:useLocalDpi xmlns:a14="http://schemas.microsoft.com/office/drawing/2010/main" val="0"/>
                        </a:ext>
                      </a:extLst>
                    </a:blip>
                    <a:srcRect l="25484"/>
                    <a:stretch/>
                  </pic:blipFill>
                  <pic:spPr bwMode="auto">
                    <a:xfrm>
                      <a:off x="0" y="0"/>
                      <a:ext cx="2756094" cy="194477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p>
    <w:p w14:paraId="2505F605" w14:textId="77777777" w:rsidR="00D07D78" w:rsidRDefault="00D07D78" w:rsidP="00D07D78">
      <w:pPr>
        <w:pStyle w:val="Default"/>
      </w:pPr>
    </w:p>
    <w:p w14:paraId="70BBE5F8" w14:textId="77777777" w:rsidR="00D07D78" w:rsidRDefault="00D07D78" w:rsidP="00D07D78">
      <w:pPr>
        <w:pStyle w:val="Default"/>
      </w:pPr>
      <w:r>
        <w:t xml:space="preserve"> </w:t>
      </w:r>
    </w:p>
    <w:p w14:paraId="73725839" w14:textId="77777777" w:rsidR="00D07D78" w:rsidRPr="00D07D78" w:rsidRDefault="00CA403F" w:rsidP="00D07D78">
      <w:pPr>
        <w:pStyle w:val="Default"/>
      </w:pPr>
      <w:r w:rsidRPr="00E82DD9">
        <w:rPr>
          <w:b/>
        </w:rPr>
        <w:t>P</w:t>
      </w:r>
      <w:r w:rsidR="00D07D78" w:rsidRPr="00E82DD9">
        <w:rPr>
          <w:b/>
        </w:rPr>
        <w:t>icos padas</w:t>
      </w:r>
      <w:r w:rsidR="00D07D78" w:rsidRPr="00D07D78">
        <w:t xml:space="preserve"> – tai bendruomenė </w:t>
      </w:r>
      <w:r w:rsidR="00D07D78">
        <w:t>(šeima, darželis)</w:t>
      </w:r>
      <w:r w:rsidR="00E82DD9">
        <w:t>. Iš popieriaus išsikirpk didelį skritulį.</w:t>
      </w:r>
    </w:p>
    <w:p w14:paraId="04AF69BD" w14:textId="77777777" w:rsidR="00D07D78" w:rsidRPr="00D07D78" w:rsidRDefault="00D07D78" w:rsidP="00D07D78">
      <w:pPr>
        <w:pStyle w:val="Default"/>
      </w:pPr>
    </w:p>
    <w:p w14:paraId="587821D8" w14:textId="77777777" w:rsidR="00CA403F" w:rsidRDefault="00CA403F" w:rsidP="00D07D78">
      <w:pPr>
        <w:pStyle w:val="Default"/>
      </w:pPr>
      <w:r w:rsidRPr="00E82DD9">
        <w:rPr>
          <w:b/>
        </w:rPr>
        <w:t>P</w:t>
      </w:r>
      <w:r w:rsidR="00D07D78" w:rsidRPr="00E82DD9">
        <w:rPr>
          <w:b/>
        </w:rPr>
        <w:t>icos ingredientai</w:t>
      </w:r>
      <w:r w:rsidR="00D07D78" w:rsidRPr="00D07D78">
        <w:t xml:space="preserve"> –  tai pagarbius santykius sudarantys komponentai</w:t>
      </w:r>
      <w:r>
        <w:t>.</w:t>
      </w:r>
    </w:p>
    <w:p w14:paraId="13B73F6D" w14:textId="77777777" w:rsidR="00D07D78" w:rsidRDefault="00CA403F" w:rsidP="00D07D78">
      <w:pPr>
        <w:pStyle w:val="Default"/>
      </w:pPr>
      <w:r>
        <w:t>Gali iš popieriaus prisikarpyti sūrio, dešros, grybų ar kažko kito, ką mėgsti ir ant tų iškirptų gabalėlių</w:t>
      </w:r>
      <w:r w:rsidR="00E82DD9">
        <w:t xml:space="preserve"> užrašyk (arba tau padės suaugę), tai, kas jūsų santykius daro geresniais.</w:t>
      </w:r>
    </w:p>
    <w:p w14:paraId="7808F7E9" w14:textId="77777777" w:rsidR="00115A75" w:rsidRDefault="00115A75" w:rsidP="00D07D78">
      <w:pPr>
        <w:pStyle w:val="Default"/>
      </w:pPr>
    </w:p>
    <w:p w14:paraId="0B1B9225" w14:textId="77777777" w:rsidR="0067461D" w:rsidRDefault="0067461D" w:rsidP="00D07D78">
      <w:pPr>
        <w:pStyle w:val="Default"/>
      </w:pPr>
    </w:p>
    <w:p w14:paraId="3BC24984" w14:textId="77777777" w:rsidR="0067461D" w:rsidRDefault="0067461D" w:rsidP="00D07D78">
      <w:pPr>
        <w:pStyle w:val="Default"/>
        <w:rPr>
          <w:lang w:val="en-US"/>
        </w:rPr>
      </w:pPr>
      <w:r>
        <w:t>Tik nesuvalgykite picų vieni, būtinai pasidalinkite su savo auklėtojomis</w:t>
      </w:r>
      <w:r>
        <w:rPr>
          <w:lang w:val="en-US"/>
        </w:rPr>
        <w:t>!</w:t>
      </w:r>
    </w:p>
    <w:p w14:paraId="278B3003" w14:textId="77777777" w:rsidR="0067461D" w:rsidRPr="0067461D" w:rsidRDefault="00AF0852" w:rsidP="0067461D">
      <w:pPr>
        <w:pStyle w:val="Default"/>
        <w:jc w:val="right"/>
      </w:pPr>
      <w:r>
        <w:rPr>
          <w:noProof/>
          <w:lang w:eastAsia="lt-LT"/>
        </w:rPr>
        <w:drawing>
          <wp:inline distT="0" distB="0" distL="0" distR="0" wp14:anchorId="11C402F8" wp14:editId="27B2958C">
            <wp:extent cx="1362075" cy="1362075"/>
            <wp:effectExtent l="0" t="0" r="9525" b="9525"/>
            <wp:docPr id="9" name="Paveikslėlis 9" descr="Nustebsite: kai kurie jūsų pamėgti „Emoji“ reiškia visai ne tai, ką  galvojote | Alf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ustebsite: kai kurie jūsų pamėgti „Emoji“ reiškia visai ne tai, ką  galvojote | Alfa.l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71824" cy="1371824"/>
                    </a:xfrm>
                    <a:prstGeom prst="rect">
                      <a:avLst/>
                    </a:prstGeom>
                    <a:noFill/>
                    <a:ln>
                      <a:noFill/>
                    </a:ln>
                  </pic:spPr>
                </pic:pic>
              </a:graphicData>
            </a:graphic>
          </wp:inline>
        </w:drawing>
      </w:r>
    </w:p>
    <w:p w14:paraId="21BD9B83" w14:textId="77777777" w:rsidR="00D07D78" w:rsidRDefault="00D07D78" w:rsidP="0067461D">
      <w:pPr>
        <w:jc w:val="right"/>
        <w:rPr>
          <w:sz w:val="24"/>
          <w:szCs w:val="24"/>
        </w:rPr>
      </w:pPr>
    </w:p>
    <w:p w14:paraId="0203C1D1" w14:textId="77777777" w:rsidR="0067461D" w:rsidRDefault="0067461D" w:rsidP="0067461D">
      <w:pPr>
        <w:jc w:val="right"/>
        <w:rPr>
          <w:sz w:val="24"/>
          <w:szCs w:val="24"/>
        </w:rPr>
      </w:pPr>
      <w:r>
        <w:rPr>
          <w:sz w:val="24"/>
          <w:szCs w:val="24"/>
        </w:rPr>
        <w:t>Remiantis Vilniaus pedagoginės psichologinės tarnybos medžiaga,</w:t>
      </w:r>
    </w:p>
    <w:p w14:paraId="652F1E81" w14:textId="77777777" w:rsidR="0067461D" w:rsidRDefault="0067461D" w:rsidP="0067461D">
      <w:pPr>
        <w:jc w:val="right"/>
        <w:rPr>
          <w:sz w:val="24"/>
          <w:szCs w:val="24"/>
        </w:rPr>
      </w:pPr>
      <w:r>
        <w:rPr>
          <w:sz w:val="24"/>
          <w:szCs w:val="24"/>
        </w:rPr>
        <w:t>parengė mokytoja metodininkė</w:t>
      </w:r>
    </w:p>
    <w:p w14:paraId="5BB221D1" w14:textId="77777777" w:rsidR="0067461D" w:rsidRPr="00D07D78" w:rsidRDefault="0067461D" w:rsidP="0067461D">
      <w:pPr>
        <w:jc w:val="right"/>
        <w:rPr>
          <w:sz w:val="24"/>
          <w:szCs w:val="24"/>
        </w:rPr>
      </w:pPr>
      <w:r>
        <w:rPr>
          <w:sz w:val="24"/>
          <w:szCs w:val="24"/>
        </w:rPr>
        <w:t>Regina Dabužinskienė</w:t>
      </w:r>
    </w:p>
    <w:p w14:paraId="5BC82F6F" w14:textId="77777777" w:rsidR="00D07D78" w:rsidRDefault="00D07D78" w:rsidP="00D07D78">
      <w:pPr>
        <w:jc w:val="center"/>
      </w:pPr>
    </w:p>
    <w:p w14:paraId="29D08D5E" w14:textId="77777777" w:rsidR="00D07D78" w:rsidRDefault="00D07D78" w:rsidP="00D07D78">
      <w:pPr>
        <w:jc w:val="center"/>
      </w:pPr>
    </w:p>
    <w:sectPr w:rsidR="00D07D78">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5pt;height:11.5pt" o:bullet="t">
        <v:imagedata r:id="rId1" o:title="msoCD77"/>
      </v:shape>
    </w:pict>
  </w:numPicBullet>
  <w:abstractNum w:abstractNumId="0" w15:restartNumberingAfterBreak="0">
    <w:nsid w:val="08DF7895"/>
    <w:multiLevelType w:val="hybridMultilevel"/>
    <w:tmpl w:val="A348A3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6E95321"/>
    <w:multiLevelType w:val="hybridMultilevel"/>
    <w:tmpl w:val="CF127E3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999161C"/>
    <w:multiLevelType w:val="hybridMultilevel"/>
    <w:tmpl w:val="DC123C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E2910AA"/>
    <w:multiLevelType w:val="hybridMultilevel"/>
    <w:tmpl w:val="AC663298"/>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63532970"/>
    <w:multiLevelType w:val="hybridMultilevel"/>
    <w:tmpl w:val="C4266E7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BD320B9"/>
    <w:multiLevelType w:val="hybridMultilevel"/>
    <w:tmpl w:val="2CB2E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8E0E61"/>
    <w:multiLevelType w:val="hybridMultilevel"/>
    <w:tmpl w:val="64768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6"/>
  </w:num>
  <w:num w:numId="4">
    <w:abstractNumId w:val="5"/>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D78"/>
    <w:rsid w:val="00115A75"/>
    <w:rsid w:val="0016575F"/>
    <w:rsid w:val="00485E01"/>
    <w:rsid w:val="004C350B"/>
    <w:rsid w:val="00525718"/>
    <w:rsid w:val="00577471"/>
    <w:rsid w:val="0067461D"/>
    <w:rsid w:val="00701D21"/>
    <w:rsid w:val="0094194A"/>
    <w:rsid w:val="00AA626A"/>
    <w:rsid w:val="00AF0852"/>
    <w:rsid w:val="00C24F24"/>
    <w:rsid w:val="00CA403F"/>
    <w:rsid w:val="00CD7ABF"/>
    <w:rsid w:val="00CE41FB"/>
    <w:rsid w:val="00D07D78"/>
    <w:rsid w:val="00D513A0"/>
    <w:rsid w:val="00E01699"/>
    <w:rsid w:val="00E147CC"/>
    <w:rsid w:val="00E53D6C"/>
    <w:rsid w:val="00E553C2"/>
    <w:rsid w:val="00E77899"/>
    <w:rsid w:val="00E82DD9"/>
    <w:rsid w:val="00EB358A"/>
    <w:rsid w:val="00FF776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52D76"/>
  <w15:chartTrackingRefBased/>
  <w15:docId w15:val="{3E53E8CC-6DCC-4DFE-A6FA-3699FB11F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link w:val="Antrat1Diagrama"/>
    <w:uiPriority w:val="9"/>
    <w:qFormat/>
    <w:rsid w:val="004C35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D07D78"/>
    <w:pPr>
      <w:autoSpaceDE w:val="0"/>
      <w:autoSpaceDN w:val="0"/>
      <w:adjustRightInd w:val="0"/>
      <w:spacing w:after="0" w:line="240" w:lineRule="auto"/>
    </w:pPr>
    <w:rPr>
      <w:rFonts w:ascii="Times New Roman" w:hAnsi="Times New Roman" w:cs="Times New Roman"/>
      <w:color w:val="000000"/>
      <w:sz w:val="24"/>
      <w:szCs w:val="24"/>
    </w:rPr>
  </w:style>
  <w:style w:type="paragraph" w:styleId="prastasiniatinklio">
    <w:name w:val="Normal (Web)"/>
    <w:basedOn w:val="prastasis"/>
    <w:uiPriority w:val="99"/>
    <w:semiHidden/>
    <w:unhideWhenUsed/>
    <w:rsid w:val="004C350B"/>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Antrat1Diagrama">
    <w:name w:val="Antraštė 1 Diagrama"/>
    <w:basedOn w:val="Numatytasispastraiposriftas"/>
    <w:link w:val="Antrat1"/>
    <w:uiPriority w:val="9"/>
    <w:rsid w:val="004C350B"/>
    <w:rPr>
      <w:rFonts w:ascii="Times New Roman" w:eastAsia="Times New Roman" w:hAnsi="Times New Roman" w:cs="Times New Roman"/>
      <w:b/>
      <w:bCs/>
      <w:kern w:val="36"/>
      <w:sz w:val="48"/>
      <w:szCs w:val="48"/>
      <w:lang w:eastAsia="lt-LT"/>
    </w:rPr>
  </w:style>
  <w:style w:type="paragraph" w:styleId="Sraopastraipa">
    <w:name w:val="List Paragraph"/>
    <w:basedOn w:val="prastasis"/>
    <w:uiPriority w:val="34"/>
    <w:qFormat/>
    <w:rsid w:val="00485E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001239">
      <w:bodyDiv w:val="1"/>
      <w:marLeft w:val="0"/>
      <w:marRight w:val="0"/>
      <w:marTop w:val="0"/>
      <w:marBottom w:val="0"/>
      <w:divBdr>
        <w:top w:val="none" w:sz="0" w:space="0" w:color="auto"/>
        <w:left w:val="none" w:sz="0" w:space="0" w:color="auto"/>
        <w:bottom w:val="none" w:sz="0" w:space="0" w:color="auto"/>
        <w:right w:val="none" w:sz="0" w:space="0" w:color="auto"/>
      </w:divBdr>
    </w:div>
    <w:div w:id="574896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162</TotalTime>
  <Pages>1</Pages>
  <Words>8874</Words>
  <Characters>5059</Characters>
  <Application>Microsoft Office Word</Application>
  <DocSecurity>0</DocSecurity>
  <Lines>42</Lines>
  <Paragraphs>27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Ježi Sobolevski</cp:lastModifiedBy>
  <cp:revision>10</cp:revision>
  <dcterms:created xsi:type="dcterms:W3CDTF">2021-03-18T16:40:00Z</dcterms:created>
  <dcterms:modified xsi:type="dcterms:W3CDTF">2021-03-21T14:42:00Z</dcterms:modified>
</cp:coreProperties>
</file>