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BB19" w14:textId="64252193" w:rsidR="00F70C4B" w:rsidRPr="00166F27" w:rsidRDefault="00113E67" w:rsidP="00F70C4B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F70C4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„Mūsų rankos ir žodžiai skirti ne patyčioms!“</w:t>
      </w:r>
      <w:r w:rsidR="00F70C4B" w:rsidRPr="00F70C4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F70C4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(</w:t>
      </w:r>
      <w:r w:rsidR="00F70C4B" w:rsidRPr="00166F27">
        <w:rPr>
          <w:rFonts w:ascii="Times New Roman" w:hAnsi="Times New Roman" w:cs="Times New Roman"/>
          <w:sz w:val="24"/>
          <w:szCs w:val="24"/>
        </w:rPr>
        <w:t>5 -7 metų vaikams</w:t>
      </w:r>
      <w:r w:rsidR="00F70C4B">
        <w:rPr>
          <w:rFonts w:ascii="Times New Roman" w:hAnsi="Times New Roman" w:cs="Times New Roman"/>
          <w:sz w:val="24"/>
          <w:szCs w:val="24"/>
        </w:rPr>
        <w:t>)</w:t>
      </w:r>
    </w:p>
    <w:p w14:paraId="72F95201" w14:textId="77777777" w:rsidR="00113E67" w:rsidRPr="00166F27" w:rsidRDefault="00113E67" w:rsidP="00F70C4B">
      <w:pPr>
        <w:rPr>
          <w:rFonts w:ascii="Times New Roman" w:hAnsi="Times New Roman" w:cs="Times New Roman"/>
          <w:sz w:val="24"/>
          <w:szCs w:val="24"/>
        </w:rPr>
      </w:pPr>
    </w:p>
    <w:p w14:paraId="61CBE7CC" w14:textId="77777777" w:rsidR="00113E67" w:rsidRPr="00166F27" w:rsidRDefault="00113E67" w:rsidP="00113E6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886BA0" w14:textId="77777777" w:rsidR="00BA3323" w:rsidRPr="00166F27" w:rsidRDefault="00113E67" w:rsidP="00113E67">
      <w:pPr>
        <w:rPr>
          <w:rFonts w:ascii="Times New Roman" w:hAnsi="Times New Roman" w:cs="Times New Roman"/>
          <w:sz w:val="24"/>
          <w:szCs w:val="24"/>
        </w:rPr>
      </w:pPr>
      <w:r w:rsidRPr="00166F27">
        <w:rPr>
          <w:rFonts w:ascii="Times New Roman" w:hAnsi="Times New Roman" w:cs="Times New Roman"/>
          <w:sz w:val="24"/>
          <w:szCs w:val="24"/>
        </w:rPr>
        <w:t xml:space="preserve">Tikslas: </w:t>
      </w:r>
      <w:r w:rsidR="00BA3323" w:rsidRPr="00166F27">
        <w:rPr>
          <w:rFonts w:ascii="Times New Roman" w:hAnsi="Times New Roman" w:cs="Times New Roman"/>
          <w:sz w:val="24"/>
          <w:szCs w:val="24"/>
        </w:rPr>
        <w:t>savo veiklomis bei idėjomis mažinti patyčių problemą, siūlyti jos sprendimo būdus.</w:t>
      </w:r>
    </w:p>
    <w:p w14:paraId="1A95D642" w14:textId="77777777" w:rsidR="00113E67" w:rsidRPr="00166F27" w:rsidRDefault="00113E67" w:rsidP="00113E67">
      <w:pPr>
        <w:rPr>
          <w:rFonts w:ascii="Times New Roman" w:hAnsi="Times New Roman" w:cs="Times New Roman"/>
          <w:sz w:val="24"/>
          <w:szCs w:val="24"/>
        </w:rPr>
      </w:pPr>
      <w:r w:rsidRPr="00166F27">
        <w:rPr>
          <w:rFonts w:ascii="Times New Roman" w:hAnsi="Times New Roman" w:cs="Times New Roman"/>
          <w:sz w:val="24"/>
          <w:szCs w:val="24"/>
        </w:rPr>
        <w:t>Uždaviniai:</w:t>
      </w:r>
    </w:p>
    <w:p w14:paraId="0149627E" w14:textId="77777777" w:rsidR="00113E67" w:rsidRPr="00166F27" w:rsidRDefault="00113E67" w:rsidP="00113E67">
      <w:pPr>
        <w:pStyle w:val="Default"/>
        <w:numPr>
          <w:ilvl w:val="1"/>
          <w:numId w:val="1"/>
        </w:numPr>
        <w:spacing w:after="45"/>
        <w:contextualSpacing/>
        <w:jc w:val="both"/>
        <w:rPr>
          <w:color w:val="auto"/>
        </w:rPr>
      </w:pPr>
      <w:r w:rsidRPr="00166F27">
        <w:rPr>
          <w:color w:val="auto"/>
        </w:rPr>
        <w:t>Kurti palankią aplinką, siekiant užtikrinti vaikų fizinį, emocinį ir psichologinį saugumą;</w:t>
      </w:r>
    </w:p>
    <w:p w14:paraId="77543E4F" w14:textId="77777777" w:rsidR="00113E67" w:rsidRPr="00166F27" w:rsidRDefault="00113E67" w:rsidP="00113E67">
      <w:pPr>
        <w:pStyle w:val="Default"/>
        <w:numPr>
          <w:ilvl w:val="1"/>
          <w:numId w:val="1"/>
        </w:numPr>
        <w:spacing w:after="45"/>
        <w:contextualSpacing/>
        <w:jc w:val="both"/>
        <w:rPr>
          <w:color w:val="auto"/>
        </w:rPr>
      </w:pPr>
      <w:r w:rsidRPr="00166F27">
        <w:rPr>
          <w:color w:val="auto"/>
        </w:rPr>
        <w:t>Tobulinti gebėjimą užmegzti ir palaikyti geranoriškus santykius su kitais vaikais;</w:t>
      </w:r>
    </w:p>
    <w:p w14:paraId="75E741ED" w14:textId="77777777" w:rsidR="00113E67" w:rsidRPr="00166F27" w:rsidRDefault="00113E67" w:rsidP="00113E67">
      <w:pPr>
        <w:pStyle w:val="Default"/>
        <w:numPr>
          <w:ilvl w:val="1"/>
          <w:numId w:val="1"/>
        </w:numPr>
        <w:spacing w:after="45"/>
        <w:contextualSpacing/>
        <w:jc w:val="both"/>
        <w:rPr>
          <w:color w:val="auto"/>
        </w:rPr>
      </w:pPr>
      <w:r w:rsidRPr="00166F27">
        <w:t>Panaudojant turimas matematines žinias, formuoti statistikos pradmenis, laiko pažinimą;</w:t>
      </w:r>
    </w:p>
    <w:p w14:paraId="43D915C3" w14:textId="77777777" w:rsidR="00113E67" w:rsidRPr="00166F27" w:rsidRDefault="00113E67" w:rsidP="00113E67">
      <w:pPr>
        <w:pStyle w:val="Default"/>
        <w:numPr>
          <w:ilvl w:val="1"/>
          <w:numId w:val="1"/>
        </w:numPr>
        <w:spacing w:after="45"/>
        <w:contextualSpacing/>
        <w:jc w:val="both"/>
        <w:rPr>
          <w:color w:val="auto"/>
        </w:rPr>
      </w:pPr>
      <w:r w:rsidRPr="00166F27">
        <w:t>Turtinti žodyną;</w:t>
      </w:r>
    </w:p>
    <w:p w14:paraId="7A24ACA2" w14:textId="77777777" w:rsidR="00113E67" w:rsidRPr="00166F27" w:rsidRDefault="00113E67" w:rsidP="00113E67">
      <w:pPr>
        <w:pStyle w:val="Default"/>
        <w:numPr>
          <w:ilvl w:val="1"/>
          <w:numId w:val="1"/>
        </w:numPr>
        <w:spacing w:after="45"/>
        <w:contextualSpacing/>
        <w:jc w:val="both"/>
        <w:rPr>
          <w:color w:val="auto"/>
        </w:rPr>
      </w:pPr>
      <w:r w:rsidRPr="00166F27">
        <w:t>Lavinti skaitymo ir rašymo pradmenis;</w:t>
      </w:r>
    </w:p>
    <w:p w14:paraId="6064ED9A" w14:textId="332CE814" w:rsidR="002D4115" w:rsidRPr="00F70C4B" w:rsidRDefault="00C0431C" w:rsidP="00F70C4B">
      <w:pPr>
        <w:pStyle w:val="Default"/>
        <w:numPr>
          <w:ilvl w:val="1"/>
          <w:numId w:val="1"/>
        </w:numPr>
        <w:spacing w:after="45"/>
        <w:contextualSpacing/>
        <w:jc w:val="both"/>
        <w:rPr>
          <w:color w:val="auto"/>
        </w:rPr>
      </w:pPr>
      <w:r>
        <w:t>T</w:t>
      </w:r>
      <w:r w:rsidR="00113E67" w:rsidRPr="00166F27">
        <w:t>iriamąja v</w:t>
      </w:r>
      <w:r>
        <w:t>eikla įtvirtinti sukautą patirtį</w:t>
      </w:r>
      <w:r w:rsidR="00113E67" w:rsidRPr="00166F27">
        <w:t>.</w:t>
      </w:r>
    </w:p>
    <w:p w14:paraId="5CD00DD9" w14:textId="4D3EF20D" w:rsidR="00F70C4B" w:rsidRDefault="00F70C4B" w:rsidP="00F70C4B">
      <w:pPr>
        <w:pStyle w:val="Default"/>
        <w:spacing w:after="45"/>
        <w:contextualSpacing/>
        <w:jc w:val="both"/>
      </w:pPr>
    </w:p>
    <w:p w14:paraId="02D8AF39" w14:textId="4DC6D0A8" w:rsidR="00F70C4B" w:rsidRDefault="00F70C4B" w:rsidP="00F70C4B">
      <w:pPr>
        <w:pStyle w:val="Default"/>
        <w:spacing w:after="45"/>
        <w:contextualSpacing/>
        <w:jc w:val="both"/>
      </w:pPr>
    </w:p>
    <w:p w14:paraId="5F3FAAA7" w14:textId="77777777" w:rsidR="00F70C4B" w:rsidRPr="00F70C4B" w:rsidRDefault="00F70C4B" w:rsidP="00F70C4B">
      <w:pPr>
        <w:pStyle w:val="Default"/>
        <w:spacing w:after="45"/>
        <w:contextualSpacing/>
        <w:jc w:val="both"/>
        <w:rPr>
          <w:color w:val="auto"/>
        </w:rPr>
      </w:pPr>
    </w:p>
    <w:p w14:paraId="1AFC24E8" w14:textId="77777777" w:rsidR="002D4115" w:rsidRDefault="002D4115" w:rsidP="004F61E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418DBD" w14:textId="77777777" w:rsidR="002D4115" w:rsidRPr="00346EE7" w:rsidRDefault="002D4115" w:rsidP="002D4115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3E75709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46EE7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448AC88" wp14:editId="142135AB">
            <wp:extent cx="863266" cy="1035920"/>
            <wp:effectExtent l="19050" t="19050" r="13335" b="12065"/>
            <wp:docPr id="2" name="Paveikslėlis 2" descr="C:\Users\Lenovo\Desktop\berniu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erniuk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596" cy="1056716"/>
                    </a:xfrm>
                    <a:prstGeom prst="rect">
                      <a:avLst/>
                    </a:prstGeom>
                    <a:solidFill>
                      <a:srgbClr val="FF0000">
                        <a:alpha val="82000"/>
                      </a:srgbClr>
                    </a:solidFill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Pr="00346E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Sveiki, vaikai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! Laba diena, tė</w:t>
      </w:r>
      <w:r w:rsidRPr="00346EE7">
        <w:rPr>
          <w:rFonts w:ascii="Times New Roman" w:eastAsia="Times New Roman" w:hAnsi="Times New Roman" w:cs="Times New Roman"/>
          <w:sz w:val="24"/>
          <w:szCs w:val="24"/>
          <w:lang w:eastAsia="lt-LT"/>
        </w:rPr>
        <w:t>veliai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</w:p>
    <w:p w14:paraId="0D02EA23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šiandien sulaukėme</w:t>
      </w:r>
      <w:r w:rsidRPr="00346E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viešnios. Tai panelė Elė.</w:t>
      </w:r>
    </w:p>
    <w:p w14:paraId="43DCE98D" w14:textId="77777777" w:rsidR="002D4115" w:rsidRDefault="002D4115" w:rsidP="002D4115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46EE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EC54C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03A3813" wp14:editId="6C5F561E">
            <wp:extent cx="762000" cy="1094932"/>
            <wp:effectExtent l="0" t="0" r="0" b="0"/>
            <wp:docPr id="3" name="Paveikslėlis 3" descr="C:\Users\Lenovo\Desktop\el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l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0" r="63889" b="9612"/>
                    <a:stretch/>
                  </pic:blipFill>
                  <pic:spPr bwMode="auto">
                    <a:xfrm>
                      <a:off x="0" y="0"/>
                      <a:ext cx="772498" cy="111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89FD7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Labas,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panele Ele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14:paraId="3918B7E0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Labas,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Uogiuk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Šermukšniuk</w:t>
      </w:r>
      <w:proofErr w:type="spellEnd"/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sveiki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 laba diena, tėveliai.</w:t>
      </w:r>
    </w:p>
    <w:p w14:paraId="0452CBC5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Iš kur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atkeliavai, Ele?“ </w:t>
      </w:r>
    </w:p>
    <w:p w14:paraId="775FEB4D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Keliauju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mokyklą,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darželio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darželį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bendrauju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vaikais.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šiaip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gyvenu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paslaptingoje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Spintijos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šalyje...“</w:t>
      </w:r>
    </w:p>
    <w:p w14:paraId="35D2E5A7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- O ką su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mumis nori nuveikti, Ele?</w:t>
      </w:r>
    </w:p>
    <w:p w14:paraId="76C11B18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pradžių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jums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papasakosiu,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paskui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norėsiu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jums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klausimų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užduoti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kartu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pažaisti.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galima?</w:t>
      </w:r>
    </w:p>
    <w:p w14:paraId="69396958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Ele,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mes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džiaugiamės,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atkeliavai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mielai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tavimi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pažaisim.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sakei,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nori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mums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kažką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papasakoti?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A8B3819" w14:textId="77777777" w:rsidR="002D4115" w:rsidRPr="004F5FE3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Vieną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gražią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pavasario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dieną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tokią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saulėtą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šiltą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lankiausi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Debesijos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darželyje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tik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įėjau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darželį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viskas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atrodė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taip,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kaip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kitose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darželiuose: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žaidė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jie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juokėsi,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bendravo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šūkčiojo,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auklėtojos besišypsodamos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ėjo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pro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šalį.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Tačiau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netikėtai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vieno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koridoriaus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kampelyje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pamačiau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berniuką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tupėjo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susigūžęs,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labai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liūdnas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net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nemėgino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žaisti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kitais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vaikais.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„Labas,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Elė“–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pasakiau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jam.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Berniukas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pakėlė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mane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liūdnas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akis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atsakė: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„O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Traidenis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Traiden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nutiko,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esi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toks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liūdnas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nežaidi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kitais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vaikais?“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paklausiau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jo.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žinote,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atsakė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Traidenis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jam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nutiko,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toks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liūdnas?“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29F3FCD6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Traidenis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buvo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liūdnas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nežaidė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kitais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vaikais,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nes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tarp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buvo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keletas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vaikų,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kurie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skriaudė.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Traideni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kaip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jie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tave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skriaudžia?“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paklausiau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jo.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„Rankomis“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atsakė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liūdnai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berniukas.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siaube!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iki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šiol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galvojau,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rankos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yra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skirtos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visokiems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geriems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darbams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daryti,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tačiau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pasirodo,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jomis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galima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įskaudinti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kitą.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„Traideni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jie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daro?“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paklausiau.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uša,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pliaukšteli</w:t>
      </w:r>
      <w:proofErr w:type="spellEnd"/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atima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daiktą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panašiai.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jie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mane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įžeidinėja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tyčiojasi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manęs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žodžiais“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atsakė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Traidenis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varge,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niekad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nemaniau,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gali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sakyti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skaudžius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žodžius...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Bandžiau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sugalvoti,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kokie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galėtų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skaudinti...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Gal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jūs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esate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tokių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girdėję?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10376AD9" w14:textId="77777777" w:rsidR="002D4115" w:rsidRDefault="002D4115" w:rsidP="002D4115">
      <w:pPr>
        <w:spacing w:after="0" w:line="240" w:lineRule="auto"/>
        <w:ind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Jei esate girdėję negerų žodžių nupieškite liūdną veiduką.</w:t>
      </w:r>
    </w:p>
    <w:p w14:paraId="390AB6C9" w14:textId="77777777" w:rsidR="002D4115" w:rsidRPr="00831930" w:rsidRDefault="002D4115" w:rsidP="002D4115">
      <w:pPr>
        <w:spacing w:after="0" w:line="240" w:lineRule="auto"/>
        <w:ind w:left="6480" w:firstLine="1296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65DE069D" wp14:editId="11B0B2EB">
            <wp:extent cx="436606" cy="436606"/>
            <wp:effectExtent l="0" t="0" r="1905" b="1905"/>
            <wp:docPr id="13" name="Paveikslėlis 13" descr="Šypsenėlė,liūdnas,geltona,mielas,veidas - nemokamos nuotraukos.  Mediakataloga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ypsenėlė,liūdnas,geltona,mielas,veidas - nemokamos nuotraukos.  Mediakatalogas.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57" cy="44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32072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taip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liūdna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buvo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girdėti,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Traidenis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taip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skaudinamas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rankomis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žodžiais.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Įvairūs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skaudūs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veiksmai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yra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vadinami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patyčiomis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labai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skaudina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liūdina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vaikus.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dabar,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tik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keliauju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kitus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vaikus,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visų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klausiu,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gero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mes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galime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padaryti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rankomis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kokių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gerų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jie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moka.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Nes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kuo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daugiau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mokėsime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gerų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darbų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gerų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žodžių,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tuo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mažiau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patyčių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laimingesni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visi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7D0B70A" w14:textId="77777777" w:rsidR="002D4115" w:rsidRDefault="002D4115" w:rsidP="002D4115">
      <w:pPr>
        <w:spacing w:after="0" w:line="240" w:lineRule="auto"/>
        <w:rPr>
          <w:noProof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gal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jūs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galite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pasakyti,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kokius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D7BD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gerus darbus rankomis galima padaryti? ​– užrašykite arba nupieškite ir šalia nupieškite linksmą veiduką.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</w:t>
      </w:r>
    </w:p>
    <w:p w14:paraId="7D0ADDC2" w14:textId="77777777" w:rsidR="002D4115" w:rsidRPr="00DD7BD2" w:rsidRDefault="002D4115" w:rsidP="002D4115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noProof/>
          <w:lang w:eastAsia="lt-LT"/>
        </w:rPr>
        <w:t xml:space="preserve">      </w:t>
      </w:r>
      <w:r>
        <w:rPr>
          <w:noProof/>
          <w:lang w:eastAsia="lt-LT"/>
        </w:rPr>
        <w:drawing>
          <wp:inline distT="0" distB="0" distL="0" distR="0" wp14:anchorId="42CC9AD7" wp14:editId="3E5D1029">
            <wp:extent cx="395416" cy="402646"/>
            <wp:effectExtent l="0" t="0" r="5080" b="0"/>
            <wp:docPr id="11" name="Paveikslėlis 11" descr="DjPjūklas sukurtas turinys - 2 Puslapis - 🎮 SuperGame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Pjūklas sukurtas turinys - 2 Puslapis - 🎮 SuperGames.l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5" t="3156" r="16951" b="8180"/>
                    <a:stretch/>
                  </pic:blipFill>
                  <pic:spPr bwMode="auto">
                    <a:xfrm>
                      <a:off x="0" y="0"/>
                      <a:ext cx="410852" cy="41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EA6798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F94FF78" w14:textId="77777777" w:rsidR="002D4115" w:rsidRPr="00831930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3193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 kokių gerų žodžių jūs žinote – kurie pralinksmina ir padeda pasijusti gerai? ​– užrašykite ir šalia nupieškite linksmą veiduką.</w:t>
      </w:r>
    </w:p>
    <w:p w14:paraId="221982DA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noProof/>
          <w:lang w:eastAsia="lt-LT"/>
        </w:rPr>
        <w:drawing>
          <wp:inline distT="0" distB="0" distL="0" distR="0" wp14:anchorId="1341B782" wp14:editId="5B29BC0F">
            <wp:extent cx="395416" cy="402646"/>
            <wp:effectExtent l="0" t="0" r="5080" b="0"/>
            <wp:docPr id="12" name="Paveikslėlis 12" descr="DjPjūklas sukurtas turinys - 2 Puslapis - 🎮 SuperGame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Pjūklas sukurtas turinys - 2 Puslapis - 🎮 SuperGames.l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5" t="3156" r="16951" b="8180"/>
                    <a:stretch/>
                  </pic:blipFill>
                  <pic:spPr bwMode="auto">
                    <a:xfrm>
                      <a:off x="0" y="0"/>
                      <a:ext cx="410852" cy="41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BD9A05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​Nuostabu,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kiek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daug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gerų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darbų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jū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žinote!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tikiu,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Traideniui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būtų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gera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jumis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žaisti.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norite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sužinoti,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kaip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Traidenis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laikosi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dabar?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Mudu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sutarėm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Traideniu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apie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skriaudas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būtinai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turi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sužinoti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auklėtoja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Taigi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mes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kartu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nuėjom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viską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papasakojom.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auklė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toja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nebeleido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kitiems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vaikams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šaipytis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Traidenio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bei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mokino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visus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Traidenio grupės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būti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draugiškus.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Dabar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Traidenis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kaip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jūs,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yra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linksmas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vaikas,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turintis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draugų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žaidžiantis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jais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visokius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žaidimus.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kiti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Traideniu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besimokantys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vaikai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žino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mūsų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rankos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žodžiai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skirti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patyčioms.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Tiesa?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Štai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tokią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istoriją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norėjau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papasakoti.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FCA8DD4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dabar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aš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noriu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jumis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pažaisti,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gerai?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Pažaisime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rankų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aidimą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.​ </w:t>
      </w:r>
    </w:p>
    <w:p w14:paraId="28AFD9F4" w14:textId="77777777" w:rsidR="002D4115" w:rsidRDefault="002D4115" w:rsidP="002D41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●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Pamojuoti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ranka 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tarytum pasisveikindami.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D493A9B" w14:textId="77777777" w:rsidR="002D4115" w:rsidRDefault="002D4115" w:rsidP="002D4115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●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Pakelti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nykščius 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viršų.</w:t>
      </w:r>
    </w:p>
    <w:p w14:paraId="7D5A4BC2" w14:textId="77777777" w:rsidR="002D4115" w:rsidRDefault="002D4115" w:rsidP="002D4115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●Pridėti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savo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rankas prie ausų.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0C1950A2" w14:textId="77777777" w:rsidR="002D4115" w:rsidRDefault="002D4115" w:rsidP="002D4115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●Pridėti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savo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rankas prie burnos.</w:t>
      </w:r>
    </w:p>
    <w:p w14:paraId="423713C5" w14:textId="77777777" w:rsidR="002D4115" w:rsidRDefault="002D4115" w:rsidP="002D4115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●Suploti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delnais.</w:t>
      </w:r>
    </w:p>
    <w:p w14:paraId="55FE39E4" w14:textId="77777777" w:rsidR="002D4115" w:rsidRDefault="002D4115" w:rsidP="002D4115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●Pakelti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vieną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ranką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F5FE3">
        <w:rPr>
          <w:rFonts w:ascii="Times New Roman" w:eastAsia="Times New Roman" w:hAnsi="Times New Roman" w:cs="Times New Roman"/>
          <w:sz w:val="24"/>
          <w:szCs w:val="24"/>
          <w:lang w:eastAsia="lt-LT"/>
        </w:rPr>
        <w:t>į viršų.</w:t>
      </w:r>
    </w:p>
    <w:p w14:paraId="14FFCB0E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Dabar paprašysiu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atlikt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 tuo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pačius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judesius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tik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atliekant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judesį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pasakysiu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vieną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sąlygą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341D88CA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●Tie,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kurie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šiandien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bent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žmogui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pasakėte „Labas“, pamojuokite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ranka.</w:t>
      </w:r>
    </w:p>
    <w:p w14:paraId="6C1589C4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●Tie,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kurie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bent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kartą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šiandien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pasakėte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„Ačiū“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arba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„Prašau“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pakelkite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nykščius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viršų.</w:t>
      </w:r>
    </w:p>
    <w:p w14:paraId="115322FC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●Tie,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kurie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šiandien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išklausėte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bent vieną draugą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mamą, tėtį, sesę, brolį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pridėkite rankas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prie ausų.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D71DDE9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●Tie,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kurie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nors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kartą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šiandien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nusišypsojote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kitam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žmogui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pridėkite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savo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rankas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prie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burnos.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45B0E9B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●Suplokite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delnais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visi,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kurie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šiandien pasakėte ką nors malonaus kitam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žmogui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44C3DC7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●Pakelkite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rankas tie, kurie šiandien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padėjote kitam.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D2A1210" w14:textId="37066224" w:rsidR="002D4115" w:rsidRDefault="002D4115" w:rsidP="00F70C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ŠALTINIS: “Vaikų linija”, </w:t>
      </w:r>
      <w:proofErr w:type="spellStart"/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bepatyciu.lt</w:t>
      </w:r>
      <w:proofErr w:type="spellEnd"/>
      <w:r w:rsidRPr="00E47468">
        <w:rPr>
          <w:rFonts w:ascii="Times New Roman" w:eastAsia="Times New Roman" w:hAnsi="Times New Roman" w:cs="Times New Roman"/>
          <w:sz w:val="24"/>
          <w:szCs w:val="24"/>
          <w:lang w:eastAsia="lt-LT"/>
        </w:rPr>
        <w:t>, 2017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14:paraId="37D46C66" w14:textId="77777777" w:rsidR="002D4115" w:rsidRPr="004A484B" w:rsidRDefault="002D4115" w:rsidP="002D4115">
      <w:pPr>
        <w:rPr>
          <w:rFonts w:ascii="Times New Roman" w:hAnsi="Times New Roman" w:cs="Times New Roman"/>
          <w:sz w:val="24"/>
          <w:szCs w:val="24"/>
        </w:rPr>
      </w:pPr>
      <w:r w:rsidRPr="004A484B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6B207060" wp14:editId="59DBCD69">
            <wp:extent cx="823161" cy="987795"/>
            <wp:effectExtent l="19050" t="19050" r="15240" b="22225"/>
            <wp:docPr id="1" name="Paveikslėlis 1" descr="C:\Users\Lenovo\Desktop\berniu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erniuka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38" cy="1014288"/>
                    </a:xfrm>
                    <a:prstGeom prst="rect">
                      <a:avLst/>
                    </a:prstGeom>
                    <a:solidFill>
                      <a:srgbClr val="FF0000">
                        <a:alpha val="82000"/>
                      </a:srgbClr>
                    </a:solidFill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Pr="004A484B">
        <w:rPr>
          <w:rFonts w:ascii="Times New Roman" w:hAnsi="Times New Roman" w:cs="Times New Roman"/>
          <w:sz w:val="24"/>
          <w:szCs w:val="24"/>
        </w:rPr>
        <w:t xml:space="preserve"> Kad justumėtės gerai ir nekiltų noras iš ko nors pasityčioti, reikia susigalvoti ką veikti ir pakviesti draugus veikti kartu.</w:t>
      </w:r>
    </w:p>
    <w:p w14:paraId="6B4F5BAB" w14:textId="77777777" w:rsidR="002D4115" w:rsidRDefault="002D4115" w:rsidP="002D4115">
      <w:r>
        <w:rPr>
          <w:rFonts w:ascii="Times New Roman" w:hAnsi="Times New Roman" w:cs="Times New Roman"/>
          <w:sz w:val="24"/>
          <w:szCs w:val="24"/>
        </w:rPr>
        <w:t>Mankšta su draugu. Labai tikiuosi, kad nebūsi vienas ir tau būtinai pagelbės sesė, brolis, mama ar tėtis.</w:t>
      </w:r>
      <w:r w:rsidRPr="004A48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Išbandykite ar jūs gera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A484B">
        <w:rPr>
          <w:rFonts w:ascii="Times New Roman" w:hAnsi="Times New Roman" w:cs="Times New Roman"/>
          <w:sz w:val="24"/>
          <w:szCs w:val="24"/>
        </w:rPr>
        <w:t xml:space="preserve">   </w:t>
      </w:r>
      <w:hyperlink r:id="rId12" w:history="1">
        <w:r w:rsidRPr="004A484B">
          <w:rPr>
            <w:rStyle w:val="Hipersaitas"/>
            <w:rFonts w:ascii="Times New Roman" w:hAnsi="Times New Roman" w:cs="Times New Roman"/>
            <w:sz w:val="24"/>
            <w:szCs w:val="24"/>
          </w:rPr>
          <w:t>https://youtu.be/xI-quaCx2zo</w:t>
        </w:r>
      </w:hyperlink>
      <w:r>
        <w:t xml:space="preserve"> </w:t>
      </w:r>
    </w:p>
    <w:p w14:paraId="5E7CAE6C" w14:textId="77777777" w:rsidR="002D4115" w:rsidRDefault="002D4115" w:rsidP="002D4115">
      <w:r>
        <w:tab/>
      </w:r>
      <w:r>
        <w:tab/>
      </w:r>
      <w:r>
        <w:tab/>
      </w:r>
      <w:r>
        <w:tab/>
      </w:r>
      <w:r>
        <w:tab/>
      </w:r>
      <w:r w:rsidRPr="00EC54C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1F6EDF2" wp14:editId="1FEA738C">
            <wp:extent cx="705853" cy="1014253"/>
            <wp:effectExtent l="0" t="0" r="0" b="0"/>
            <wp:docPr id="5" name="Paveikslėlis 5" descr="C:\Users\Lenovo\Desktop\el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l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0" r="63889" b="9612"/>
                    <a:stretch/>
                  </pic:blipFill>
                  <pic:spPr bwMode="auto">
                    <a:xfrm>
                      <a:off x="0" y="0"/>
                      <a:ext cx="716915" cy="103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3C5673" w14:textId="77777777" w:rsidR="002D4115" w:rsidRDefault="002D4115" w:rsidP="002D4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Visi esame labai skirtingi, mėgstame ir mokame skirtingus dalykus, skiriamės savo išvaizda ir elgesiu, bet kiekvienas turime savyje kažką gero, galbūt net sugebame kažką, ko nemoka kiti. </w:t>
      </w:r>
    </w:p>
    <w:p w14:paraId="55CD6539" w14:textId="77777777" w:rsidR="002D4115" w:rsidRDefault="002D4115" w:rsidP="002D4115">
      <w:pPr>
        <w:rPr>
          <w:rFonts w:ascii="Times New Roman" w:hAnsi="Times New Roman" w:cs="Times New Roman"/>
          <w:sz w:val="24"/>
          <w:szCs w:val="24"/>
        </w:rPr>
      </w:pPr>
      <w:r w:rsidRPr="00E53FE1">
        <w:rPr>
          <w:rFonts w:ascii="Times New Roman" w:hAnsi="Times New Roman" w:cs="Times New Roman"/>
          <w:sz w:val="24"/>
          <w:szCs w:val="24"/>
        </w:rPr>
        <w:t>Ančiukas, kuris nemokėjo žaisti futbolo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E53FE1">
          <w:rPr>
            <w:rStyle w:val="Hipersaitas"/>
            <w:rFonts w:ascii="Times New Roman" w:hAnsi="Times New Roman" w:cs="Times New Roman"/>
            <w:sz w:val="24"/>
            <w:szCs w:val="24"/>
          </w:rPr>
          <w:t>https://youtu.be/so10jcAb3GU</w:t>
        </w:r>
      </w:hyperlink>
      <w:r w:rsidRPr="00E53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127D4" w14:textId="77777777" w:rsidR="002D4115" w:rsidRDefault="002D4115" w:rsidP="002D4115">
      <w:pPr>
        <w:rPr>
          <w:rFonts w:ascii="Times New Roman" w:hAnsi="Times New Roman" w:cs="Times New Roman"/>
          <w:sz w:val="24"/>
          <w:szCs w:val="24"/>
        </w:rPr>
      </w:pPr>
      <w:r w:rsidRPr="006E78F5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E511C82" wp14:editId="479F5624">
            <wp:extent cx="806282" cy="967539"/>
            <wp:effectExtent l="19050" t="19050" r="13335" b="23495"/>
            <wp:docPr id="4" name="Paveikslėlis 4" descr="C:\Users\Lenovo\Desktop\berniu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erniuka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95" cy="991195"/>
                    </a:xfrm>
                    <a:prstGeom prst="rect">
                      <a:avLst/>
                    </a:prstGeom>
                    <a:solidFill>
                      <a:srgbClr val="FF0000">
                        <a:alpha val="82000"/>
                      </a:srgbClr>
                    </a:solidFill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Bet yra tokių, kurie visada puikuojasi prieš kitus ir net specialiai prišneka nesąmonių, kad tik sukiršintų draugus.</w:t>
      </w:r>
    </w:p>
    <w:p w14:paraId="7E51CDF9" w14:textId="77777777" w:rsidR="002D4115" w:rsidRPr="00E53FE1" w:rsidRDefault="002D4115" w:rsidP="002D4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FE1">
        <w:rPr>
          <w:rFonts w:ascii="Times New Roman" w:hAnsi="Times New Roman" w:cs="Times New Roman"/>
          <w:sz w:val="24"/>
          <w:szCs w:val="24"/>
        </w:rPr>
        <w:t xml:space="preserve">Musė </w:t>
      </w:r>
      <w:proofErr w:type="spellStart"/>
      <w:r w:rsidRPr="00E53FE1">
        <w:rPr>
          <w:rFonts w:ascii="Times New Roman" w:hAnsi="Times New Roman" w:cs="Times New Roman"/>
          <w:sz w:val="24"/>
          <w:szCs w:val="24"/>
        </w:rPr>
        <w:t>Zuzė</w:t>
      </w:r>
      <w:proofErr w:type="spellEnd"/>
      <w:r w:rsidRPr="00E53FE1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Pr="00E53FE1">
          <w:rPr>
            <w:rStyle w:val="Hipersaitas"/>
            <w:rFonts w:ascii="Times New Roman" w:hAnsi="Times New Roman" w:cs="Times New Roman"/>
            <w:sz w:val="24"/>
            <w:szCs w:val="24"/>
          </w:rPr>
          <w:t>https://youtu.be/wraxVMUbk1s</w:t>
        </w:r>
      </w:hyperlink>
      <w:r w:rsidRPr="00E53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7C11F" w14:textId="77777777" w:rsidR="002D4115" w:rsidRDefault="002D4115" w:rsidP="002D4115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89878E2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Ančiukui buvo nelengva, nes jis buvo kitoks, gerai, kad jis turėjo gerą draugę, kuri jį gynė, o štai</w:t>
      </w:r>
    </w:p>
    <w:p w14:paraId="0C625FE7" w14:textId="77777777" w:rsidR="002D4115" w:rsidRDefault="002D4115" w:rsidP="002D4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H. K. Anderseno pasakoje „Bjaurusis ančiukas“ ančiukui niekas nepadėjo.</w:t>
      </w:r>
    </w:p>
    <w:p w14:paraId="3505E6AD" w14:textId="77777777" w:rsidR="002D4115" w:rsidRDefault="002D4115" w:rsidP="002D4115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E53FE1">
        <w:rPr>
          <w:rFonts w:ascii="Times New Roman" w:hAnsi="Times New Roman" w:cs="Times New Roman"/>
          <w:sz w:val="24"/>
          <w:szCs w:val="24"/>
        </w:rPr>
        <w:t>Bjaurusis ančiukas</w:t>
      </w:r>
      <w:r w:rsidRPr="00E53FE1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Pr="00E53FE1">
          <w:rPr>
            <w:rStyle w:val="Hipersaitas"/>
            <w:rFonts w:ascii="Times New Roman" w:hAnsi="Times New Roman" w:cs="Times New Roman"/>
            <w:sz w:val="24"/>
            <w:szCs w:val="24"/>
          </w:rPr>
          <w:t>https://youtu.be/5PV14lyg3ZE</w:t>
        </w:r>
      </w:hyperlink>
      <w:r w:rsidRPr="00E53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F58CF" w14:textId="77777777" w:rsidR="002D4115" w:rsidRDefault="002D4115" w:rsidP="002D4115">
      <w:pPr>
        <w:rPr>
          <w:rFonts w:ascii="Times New Roman" w:hAnsi="Times New Roman" w:cs="Times New Roman"/>
          <w:sz w:val="24"/>
          <w:szCs w:val="24"/>
        </w:rPr>
      </w:pPr>
      <w:r w:rsidRPr="006E78F5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0FBD212" wp14:editId="6704C911">
            <wp:extent cx="826334" cy="991602"/>
            <wp:effectExtent l="19050" t="19050" r="12065" b="18415"/>
            <wp:docPr id="6" name="Paveikslėlis 6" descr="C:\Users\Lenovo\Desktop\berniu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erniuka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2" cy="1010620"/>
                    </a:xfrm>
                    <a:prstGeom prst="rect">
                      <a:avLst/>
                    </a:prstGeom>
                    <a:solidFill>
                      <a:srgbClr val="FF0000">
                        <a:alpha val="82000"/>
                      </a:srgbClr>
                    </a:solidFill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Ar tu ir daugiu žinai tokių pasakų, kuriose visi skriaudžia ir nėra į ką kreiptis pagalbos?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AECE7F" w14:textId="77777777" w:rsidR="002D4115" w:rsidRDefault="002D4115" w:rsidP="002D4115">
      <w:pPr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EC54C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B794259" wp14:editId="770EBEE6">
            <wp:extent cx="697764" cy="1002631"/>
            <wp:effectExtent l="0" t="0" r="7620" b="7620"/>
            <wp:docPr id="7" name="Paveikslėlis 7" descr="C:\Users\Lenovo\Desktop\el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l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0" r="63889" b="9612"/>
                    <a:stretch/>
                  </pic:blipFill>
                  <pic:spPr bwMode="auto">
                    <a:xfrm>
                      <a:off x="0" y="0"/>
                      <a:ext cx="709326" cy="101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34BB0C" w14:textId="77777777" w:rsidR="002D4115" w:rsidRDefault="002D4115" w:rsidP="002D4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Taip, žinau.</w:t>
      </w:r>
    </w:p>
    <w:p w14:paraId="4AF89E30" w14:textId="77777777" w:rsidR="002D4115" w:rsidRPr="00E53FE1" w:rsidRDefault="002D4115" w:rsidP="002D4115">
      <w:pPr>
        <w:rPr>
          <w:rFonts w:ascii="Times New Roman" w:hAnsi="Times New Roman" w:cs="Times New Roman"/>
          <w:sz w:val="24"/>
          <w:szCs w:val="24"/>
        </w:rPr>
      </w:pPr>
      <w:r w:rsidRPr="00E53FE1">
        <w:rPr>
          <w:rFonts w:ascii="Times New Roman" w:hAnsi="Times New Roman" w:cs="Times New Roman"/>
          <w:sz w:val="24"/>
          <w:szCs w:val="24"/>
        </w:rPr>
        <w:lastRenderedPageBreak/>
        <w:t xml:space="preserve">Pelenė </w:t>
      </w:r>
      <w:r w:rsidRPr="00E53FE1"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Pr="00E53FE1">
          <w:rPr>
            <w:rStyle w:val="Hipersaitas"/>
            <w:rFonts w:ascii="Times New Roman" w:hAnsi="Times New Roman" w:cs="Times New Roman"/>
            <w:sz w:val="24"/>
            <w:szCs w:val="24"/>
          </w:rPr>
          <w:t>https://youtu.be/7L6CewpzENQ</w:t>
        </w:r>
      </w:hyperlink>
      <w:r w:rsidRPr="00E53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987AE" w14:textId="77777777" w:rsidR="002D4115" w:rsidRPr="0020798D" w:rsidRDefault="002D4115" w:rsidP="002D4115">
      <w:pPr>
        <w:rPr>
          <w:rFonts w:ascii="Times New Roman" w:hAnsi="Times New Roman" w:cs="Times New Roman"/>
          <w:sz w:val="24"/>
          <w:szCs w:val="24"/>
        </w:rPr>
      </w:pPr>
      <w:r w:rsidRPr="00E53FE1">
        <w:rPr>
          <w:rFonts w:ascii="Times New Roman" w:hAnsi="Times New Roman" w:cs="Times New Roman"/>
          <w:sz w:val="24"/>
          <w:szCs w:val="24"/>
        </w:rPr>
        <w:t>Karvė verpėja</w:t>
      </w:r>
      <w:r w:rsidRPr="00E53FE1">
        <w:rPr>
          <w:rFonts w:ascii="Times New Roman" w:hAnsi="Times New Roman" w:cs="Times New Roman"/>
          <w:sz w:val="24"/>
          <w:szCs w:val="24"/>
        </w:rPr>
        <w:tab/>
      </w:r>
      <w:hyperlink r:id="rId21" w:history="1">
        <w:r w:rsidRPr="00E53FE1">
          <w:rPr>
            <w:rStyle w:val="Hipersaitas"/>
            <w:rFonts w:ascii="Times New Roman" w:hAnsi="Times New Roman" w:cs="Times New Roman"/>
            <w:sz w:val="24"/>
            <w:szCs w:val="24"/>
          </w:rPr>
          <w:t>https://youtu.be/jDrZ2iY93Nc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6FBCC" w14:textId="77777777" w:rsidR="002D4115" w:rsidRDefault="002D4115" w:rsidP="002D4115">
      <w:pPr>
        <w:rPr>
          <w:rFonts w:ascii="Times New Roman" w:hAnsi="Times New Roman" w:cs="Times New Roman"/>
          <w:b/>
          <w:sz w:val="24"/>
          <w:szCs w:val="24"/>
        </w:rPr>
      </w:pPr>
      <w:r w:rsidRPr="006E78F5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716B54B1" wp14:editId="5BD551C3">
            <wp:extent cx="887329" cy="1064796"/>
            <wp:effectExtent l="19050" t="19050" r="27305" b="21590"/>
            <wp:docPr id="8" name="Paveikslėlis 8" descr="C:\Users\Lenovo\Desktop\berniu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erniuk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18" cy="1085423"/>
                    </a:xfrm>
                    <a:prstGeom prst="rect">
                      <a:avLst/>
                    </a:prstGeom>
                    <a:solidFill>
                      <a:srgbClr val="FF0000">
                        <a:alpha val="82000"/>
                      </a:srgbClr>
                    </a:solidFill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Kai man kas nors nutinka, aš visada žinau į ką kreiptis pagalbos. Ar tu žinai į ką kreiptis pagalbos? </w:t>
      </w:r>
      <w:r w:rsidRPr="002B2832">
        <w:rPr>
          <w:rFonts w:ascii="Times New Roman" w:hAnsi="Times New Roman" w:cs="Times New Roman"/>
          <w:b/>
          <w:sz w:val="24"/>
          <w:szCs w:val="24"/>
        </w:rPr>
        <w:t>Nupiešk save ir 5 žmones, kurie galėtų tau padėti. Užrašyk savo ir jų vardus.</w:t>
      </w:r>
    </w:p>
    <w:p w14:paraId="6A6695ED" w14:textId="77777777" w:rsidR="002D4115" w:rsidRDefault="002D4115" w:rsidP="002D4115">
      <w:pPr>
        <w:ind w:left="6480" w:firstLine="1296"/>
        <w:rPr>
          <w:rFonts w:ascii="Times New Roman" w:hAnsi="Times New Roman" w:cs="Times New Roman"/>
          <w:sz w:val="24"/>
          <w:szCs w:val="24"/>
        </w:rPr>
      </w:pPr>
      <w:r w:rsidRPr="00EC54C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8D494C9" wp14:editId="17A3A2A1">
            <wp:extent cx="667878" cy="1066800"/>
            <wp:effectExtent l="0" t="0" r="0" b="0"/>
            <wp:docPr id="14" name="Paveikslėlis 14" descr="C:\Users\Lenovo\Desktop\el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l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9" r="63889" b="9612"/>
                    <a:stretch/>
                  </pic:blipFill>
                  <pic:spPr bwMode="auto">
                    <a:xfrm>
                      <a:off x="0" y="0"/>
                      <a:ext cx="692902" cy="110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92969C" w14:textId="77777777" w:rsidR="002D4115" w:rsidRDefault="002D4115" w:rsidP="002D41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Gali pasidaryti </w:t>
      </w:r>
      <w:r w:rsidRPr="006A34F6">
        <w:rPr>
          <w:rFonts w:ascii="Times New Roman" w:hAnsi="Times New Roman" w:cs="Times New Roman"/>
          <w:b/>
          <w:sz w:val="24"/>
          <w:szCs w:val="24"/>
        </w:rPr>
        <w:t>EMOCIJŲ KALENDORIŲ</w:t>
      </w:r>
      <w:r>
        <w:rPr>
          <w:rFonts w:ascii="Times New Roman" w:hAnsi="Times New Roman" w:cs="Times New Roman"/>
          <w:sz w:val="24"/>
          <w:szCs w:val="24"/>
        </w:rPr>
        <w:t>, jis padės susivokti kaip tu jautiesi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03"/>
        <w:gridCol w:w="6014"/>
        <w:gridCol w:w="708"/>
        <w:gridCol w:w="703"/>
      </w:tblGrid>
      <w:tr w:rsidR="002D4115" w14:paraId="6226F008" w14:textId="77777777" w:rsidTr="00DE3328">
        <w:tc>
          <w:tcPr>
            <w:tcW w:w="2203" w:type="dxa"/>
          </w:tcPr>
          <w:p w14:paraId="1EA8E5FF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9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PARAŠYK SAVO VARDĄ</w:t>
            </w:r>
          </w:p>
        </w:tc>
        <w:tc>
          <w:tcPr>
            <w:tcW w:w="6014" w:type="dxa"/>
          </w:tcPr>
          <w:p w14:paraId="508C1CE9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STEBĖK SAVE, KAI JAUSIESI GERAI, NUPIEŠK </w:t>
            </w:r>
            <w:r>
              <w:rPr>
                <w:noProof/>
                <w:lang w:eastAsia="lt-LT"/>
              </w:rPr>
              <w:drawing>
                <wp:inline distT="0" distB="0" distL="0" distR="0" wp14:anchorId="66AC36C1" wp14:editId="77BD8897">
                  <wp:extent cx="237392" cy="236448"/>
                  <wp:effectExtent l="0" t="0" r="0" b="0"/>
                  <wp:docPr id="17" name="Paveikslėlis 17" descr="DjPjūklas sukurtas turinys - 2 Puslapis - 🎮 SuperGames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jPjūklas sukurtas turinys - 2 Puslapis - 🎮 SuperGames.l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5" t="5094" r="16951" b="8180"/>
                          <a:stretch/>
                        </pic:blipFill>
                        <pic:spPr bwMode="auto">
                          <a:xfrm>
                            <a:off x="0" y="0"/>
                            <a:ext cx="247335" cy="246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JEI JAUSIESI BLOGAI, NUPIEŠK </w:t>
            </w:r>
            <w:r>
              <w:rPr>
                <w:noProof/>
                <w:lang w:eastAsia="lt-LT"/>
              </w:rPr>
              <w:drawing>
                <wp:inline distT="0" distB="0" distL="0" distR="0" wp14:anchorId="3D2DFA13" wp14:editId="27DF7010">
                  <wp:extent cx="289286" cy="254976"/>
                  <wp:effectExtent l="0" t="0" r="0" b="0"/>
                  <wp:docPr id="18" name="Paveikslėlis 18" descr="Šypsenėlė,liūdnas,geltona,mielas,veidas - nemokamos nuotraukos.  Mediakatalogas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Šypsenėlė,liūdnas,geltona,mielas,veidas - nemokamos nuotraukos.  Mediakatalogas.l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6" t="6325" r="-1" b="8325"/>
                          <a:stretch/>
                        </pic:blipFill>
                        <pic:spPr bwMode="auto">
                          <a:xfrm>
                            <a:off x="0" y="0"/>
                            <a:ext cx="310659" cy="27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2A3DF61B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41DAE264" wp14:editId="052BE23C">
                  <wp:extent cx="308960" cy="307731"/>
                  <wp:effectExtent l="0" t="0" r="0" b="0"/>
                  <wp:docPr id="15" name="Paveikslėlis 15" descr="DjPjūklas sukurtas turinys - 2 Puslapis - 🎮 SuperGames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jPjūklas sukurtas turinys - 2 Puslapis - 🎮 SuperGames.l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85" t="5094" r="16951" b="8180"/>
                          <a:stretch/>
                        </pic:blipFill>
                        <pic:spPr bwMode="auto">
                          <a:xfrm>
                            <a:off x="0" y="0"/>
                            <a:ext cx="314207" cy="312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</w:tcPr>
          <w:p w14:paraId="26172D05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7F92CB58" wp14:editId="3D8FEDF9">
                  <wp:extent cx="289286" cy="254976"/>
                  <wp:effectExtent l="0" t="0" r="0" b="0"/>
                  <wp:docPr id="19" name="Paveikslėlis 19" descr="Šypsenėlė,liūdnas,geltona,mielas,veidas - nemokamos nuotraukos.  Mediakatalogas.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Šypsenėlė,liūdnas,geltona,mielas,veidas - nemokamos nuotraukos.  Mediakatalogas.l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6" t="6325" r="-1" b="8325"/>
                          <a:stretch/>
                        </pic:blipFill>
                        <pic:spPr bwMode="auto">
                          <a:xfrm>
                            <a:off x="0" y="0"/>
                            <a:ext cx="310659" cy="27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4115" w14:paraId="043AF553" w14:textId="77777777" w:rsidTr="00DE3328">
        <w:tc>
          <w:tcPr>
            <w:tcW w:w="2203" w:type="dxa"/>
          </w:tcPr>
          <w:p w14:paraId="0AD34D3C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6014" w:type="dxa"/>
          </w:tcPr>
          <w:p w14:paraId="6746A09B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C41CA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EC48FF0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05D2D4D0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15" w14:paraId="2A047A10" w14:textId="77777777" w:rsidTr="00DE3328">
        <w:tc>
          <w:tcPr>
            <w:tcW w:w="2203" w:type="dxa"/>
          </w:tcPr>
          <w:p w14:paraId="64E228BF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6014" w:type="dxa"/>
          </w:tcPr>
          <w:p w14:paraId="53421F0C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DEC46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4DF5E5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62DF426F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15" w14:paraId="4475A18C" w14:textId="77777777" w:rsidTr="00DE3328">
        <w:tc>
          <w:tcPr>
            <w:tcW w:w="2203" w:type="dxa"/>
          </w:tcPr>
          <w:p w14:paraId="08CB7435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6014" w:type="dxa"/>
          </w:tcPr>
          <w:p w14:paraId="0035D82B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2A4F7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C6F6C2D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3995D769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15" w14:paraId="36A3C13E" w14:textId="77777777" w:rsidTr="00DE3328">
        <w:tc>
          <w:tcPr>
            <w:tcW w:w="2203" w:type="dxa"/>
          </w:tcPr>
          <w:p w14:paraId="6FC35FDB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6014" w:type="dxa"/>
          </w:tcPr>
          <w:p w14:paraId="35415942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A06D4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6B4C24A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1F8E7178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15" w14:paraId="480348F5" w14:textId="77777777" w:rsidTr="00DE3328">
        <w:tc>
          <w:tcPr>
            <w:tcW w:w="2203" w:type="dxa"/>
          </w:tcPr>
          <w:p w14:paraId="4339274A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PENKTDIENIS</w:t>
            </w:r>
          </w:p>
        </w:tc>
        <w:tc>
          <w:tcPr>
            <w:tcW w:w="6014" w:type="dxa"/>
          </w:tcPr>
          <w:p w14:paraId="02A50B77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595F2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14623DC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1ADA6938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15" w14:paraId="29CA31C7" w14:textId="77777777" w:rsidTr="00DE3328">
        <w:tc>
          <w:tcPr>
            <w:tcW w:w="2203" w:type="dxa"/>
          </w:tcPr>
          <w:p w14:paraId="4112C103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ŠEŠTADIENIS</w:t>
            </w:r>
          </w:p>
        </w:tc>
        <w:tc>
          <w:tcPr>
            <w:tcW w:w="6014" w:type="dxa"/>
          </w:tcPr>
          <w:p w14:paraId="07835A0C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23C8D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D79BDEC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6277D243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15" w14:paraId="3FE3D206" w14:textId="77777777" w:rsidTr="00DE3328">
        <w:tc>
          <w:tcPr>
            <w:tcW w:w="2203" w:type="dxa"/>
          </w:tcPr>
          <w:p w14:paraId="4CE4662D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SEKMADIENIS</w:t>
            </w:r>
          </w:p>
        </w:tc>
        <w:tc>
          <w:tcPr>
            <w:tcW w:w="6014" w:type="dxa"/>
          </w:tcPr>
          <w:p w14:paraId="71309FBD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D1C3B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E0E5F8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14:paraId="2BE3092D" w14:textId="77777777" w:rsidR="002D4115" w:rsidRDefault="002D4115" w:rsidP="00DE3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FD1662" w14:textId="77777777" w:rsidR="002D4115" w:rsidRDefault="002D4115" w:rsidP="002D4115">
      <w:pPr>
        <w:rPr>
          <w:rFonts w:ascii="Times New Roman" w:hAnsi="Times New Roman" w:cs="Times New Roman"/>
          <w:sz w:val="24"/>
          <w:szCs w:val="24"/>
        </w:rPr>
      </w:pPr>
    </w:p>
    <w:p w14:paraId="05507E27" w14:textId="77777777" w:rsidR="002D4115" w:rsidRDefault="002D4115" w:rsidP="002D4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Suskaičiuok ir įrašyk skaičių į langelius.</w:t>
      </w:r>
    </w:p>
    <w:p w14:paraId="7C045BC1" w14:textId="77777777" w:rsidR="002D4115" w:rsidRDefault="002D4115" w:rsidP="002D4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Palygink kokios emocijos tave užvaldo dažniau. Tarp langelių įrašyk ženklą  &lt; arba &gt;. Ten, kur mažesnis skaičius, atsuk snapelį &lt; (mažiau), o kur didesnis atsuk uodegėlę &gt; (daugiau)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410727" w14:textId="77777777" w:rsidR="002D4115" w:rsidRDefault="002D4115" w:rsidP="002D4115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93ECD" wp14:editId="58DB140A">
                <wp:simplePos x="0" y="0"/>
                <wp:positionH relativeFrom="margin">
                  <wp:posOffset>2958758</wp:posOffset>
                </wp:positionH>
                <wp:positionV relativeFrom="paragraph">
                  <wp:posOffset>5715</wp:posOffset>
                </wp:positionV>
                <wp:extent cx="325315" cy="316523"/>
                <wp:effectExtent l="0" t="0" r="17780" b="26670"/>
                <wp:wrapNone/>
                <wp:docPr id="29" name="Stačiakamp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5" cy="3165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5EF0D" id="Stačiakampis 29" o:spid="_x0000_s1026" style="position:absolute;margin-left:232.95pt;margin-top:.45pt;width:25.6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CAE1B" wp14:editId="00D01FEC">
                <wp:simplePos x="0" y="0"/>
                <wp:positionH relativeFrom="column">
                  <wp:posOffset>1731206</wp:posOffset>
                </wp:positionH>
                <wp:positionV relativeFrom="paragraph">
                  <wp:posOffset>11967</wp:posOffset>
                </wp:positionV>
                <wp:extent cx="325315" cy="316523"/>
                <wp:effectExtent l="0" t="0" r="17780" b="26670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5" cy="3165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90FA0" id="Stačiakampis 28" o:spid="_x0000_s1026" style="position:absolute;margin-left:136.3pt;margin-top:.95pt;width:25.6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" fillcolor="white [3212]" strokecolor="#1f4d78 [1604]" strokeweight="1pt"/>
            </w:pict>
          </mc:Fallback>
        </mc:AlternateContent>
      </w:r>
      <w:r>
        <w:rPr>
          <w:noProof/>
          <w:lang w:eastAsia="lt-LT"/>
        </w:rPr>
        <w:t xml:space="preserve">              </w:t>
      </w:r>
      <w:r>
        <w:rPr>
          <w:noProof/>
          <w:lang w:eastAsia="lt-LT"/>
        </w:rPr>
        <w:drawing>
          <wp:inline distT="0" distB="0" distL="0" distR="0" wp14:anchorId="4B65599B" wp14:editId="0A2B63FB">
            <wp:extent cx="361924" cy="360484"/>
            <wp:effectExtent l="0" t="0" r="635" b="1905"/>
            <wp:docPr id="26" name="Paveikslėlis 26" descr="DjPjūklas sukurtas turinys - 2 Puslapis - 🎮 SuperGame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jPjūklas sukurtas turinys - 2 Puslapis - 🎮 SuperGames.lt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5" t="5094" r="16951" b="8180"/>
                    <a:stretch/>
                  </pic:blipFill>
                  <pic:spPr bwMode="auto">
                    <a:xfrm>
                      <a:off x="0" y="0"/>
                      <a:ext cx="370443" cy="3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                                                </w:t>
      </w:r>
      <w:r>
        <w:rPr>
          <w:noProof/>
          <w:lang w:eastAsia="lt-LT"/>
        </w:rPr>
        <w:drawing>
          <wp:inline distT="0" distB="0" distL="0" distR="0" wp14:anchorId="3DA75CDD" wp14:editId="58A26B77">
            <wp:extent cx="360485" cy="317731"/>
            <wp:effectExtent l="0" t="0" r="1905" b="6350"/>
            <wp:docPr id="27" name="Paveikslėlis 27" descr="Šypsenėlė,liūdnas,geltona,mielas,veidas - nemokamos nuotraukos.  Mediakatalogas.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ypsenėlė,liūdnas,geltona,mielas,veidas - nemokamos nuotraukos.  Mediakatalogas.lt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" t="6325" r="-1" b="8325"/>
                    <a:stretch/>
                  </pic:blipFill>
                  <pic:spPr bwMode="auto">
                    <a:xfrm>
                      <a:off x="0" y="0"/>
                      <a:ext cx="395218" cy="3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BC4FBE" w14:textId="77777777" w:rsidR="002D4115" w:rsidRDefault="002D4115" w:rsidP="002D4115">
      <w:pPr>
        <w:rPr>
          <w:rFonts w:ascii="Times New Roman" w:hAnsi="Times New Roman" w:cs="Times New Roman"/>
          <w:sz w:val="24"/>
          <w:szCs w:val="24"/>
        </w:rPr>
      </w:pPr>
    </w:p>
    <w:p w14:paraId="664BE711" w14:textId="77777777" w:rsidR="002D4115" w:rsidRDefault="002D4115" w:rsidP="002D4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Jei daugiau linksmų veidukų - tau sekasi puikiai, o jei daugiau liūdnų, pasikalbėk su mama ir tėčiu kas tave slegia.</w:t>
      </w:r>
    </w:p>
    <w:p w14:paraId="08EC561D" w14:textId="77777777" w:rsidR="002D4115" w:rsidRDefault="002D4115" w:rsidP="002D41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O ką tu darai, kai blogai jautiesi, kai negali suvaldyti liūdesio ar pykčio?</w:t>
      </w:r>
    </w:p>
    <w:p w14:paraId="6DB04F54" w14:textId="77777777" w:rsidR="002D4115" w:rsidRDefault="002D4115" w:rsidP="002D41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Pažiūrėk į savo rankas - tu turi 5 pirštus. Jie gali tau padėti nusiraminti.</w:t>
      </w:r>
    </w:p>
    <w:p w14:paraId="1FE03D95" w14:textId="77777777" w:rsidR="002D4115" w:rsidRPr="00056D7D" w:rsidRDefault="002D4115" w:rsidP="002D411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6A01A49F" wp14:editId="5C155348">
            <wp:extent cx="2505808" cy="3544126"/>
            <wp:effectExtent l="0" t="0" r="8890" b="0"/>
            <wp:docPr id="16" name="Picture 10" descr="May be an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y be an illustration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196" cy="355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73E8A" w14:textId="77777777" w:rsidR="002D4115" w:rsidRDefault="002D4115" w:rsidP="002D4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nebijok, prieik arčiau, tegu širdis sušyla ir plaka dar stipriau.    </w:t>
      </w:r>
      <w:hyperlink r:id="rId28" w:history="1">
        <w:r w:rsidRPr="00330380">
          <w:rPr>
            <w:rStyle w:val="Hipersaitas"/>
            <w:rFonts w:ascii="Times New Roman" w:hAnsi="Times New Roman" w:cs="Times New Roman"/>
            <w:sz w:val="24"/>
            <w:szCs w:val="24"/>
          </w:rPr>
          <w:t>https://youtu.be/cPh_h8coQ38</w:t>
        </w:r>
      </w:hyperlink>
    </w:p>
    <w:p w14:paraId="431723ED" w14:textId="77777777" w:rsidR="002D4115" w:rsidRDefault="002D4115" w:rsidP="002D4115">
      <w:pPr>
        <w:rPr>
          <w:rFonts w:ascii="Times New Roman" w:hAnsi="Times New Roman" w:cs="Times New Roman"/>
          <w:sz w:val="24"/>
          <w:szCs w:val="24"/>
        </w:rPr>
      </w:pPr>
    </w:p>
    <w:p w14:paraId="69CA153C" w14:textId="77777777" w:rsidR="002D4115" w:rsidRDefault="002D4115" w:rsidP="002D411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E78F5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928E419" wp14:editId="70C35EFB">
            <wp:extent cx="857250" cy="1181100"/>
            <wp:effectExtent l="19050" t="19050" r="19050" b="19050"/>
            <wp:docPr id="9" name="Paveikslėlis 9" descr="C:\Users\Lenovo\Desktop\berniu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erniuka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03"/>
                    <a:stretch/>
                  </pic:blipFill>
                  <pic:spPr bwMode="auto">
                    <a:xfrm>
                      <a:off x="0" y="0"/>
                      <a:ext cx="870320" cy="1199107"/>
                    </a:xfrm>
                    <a:prstGeom prst="rect">
                      <a:avLst/>
                    </a:prstGeom>
                    <a:solidFill>
                      <a:srgbClr val="FF0000">
                        <a:alpha val="82000"/>
                      </a:srgbClr>
                    </a:solidFill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C54C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121FC377" wp14:editId="679A5E81">
            <wp:extent cx="768060" cy="1226820"/>
            <wp:effectExtent l="0" t="0" r="0" b="0"/>
            <wp:docPr id="10" name="Paveikslėlis 10" descr="C:\Users\Lenovo\Desktop\el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elė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9" r="63889" b="9612"/>
                    <a:stretch/>
                  </pic:blipFill>
                  <pic:spPr bwMode="auto">
                    <a:xfrm>
                      <a:off x="0" y="0"/>
                      <a:ext cx="793157" cy="126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9D8C59" w14:textId="77777777" w:rsidR="002D4115" w:rsidRDefault="002D4115" w:rsidP="002D4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 labai lauksime tavo piešinių ir emocijų kalendoriaus. Paprašyk tėvelių, kad nusiųstų auklėtojai.</w:t>
      </w:r>
    </w:p>
    <w:p w14:paraId="1F1DD4E0" w14:textId="77777777" w:rsidR="002D4115" w:rsidRDefault="002D4115" w:rsidP="002D4115">
      <w:pPr>
        <w:rPr>
          <w:rFonts w:ascii="Times New Roman" w:hAnsi="Times New Roman" w:cs="Times New Roman"/>
          <w:sz w:val="24"/>
          <w:szCs w:val="24"/>
        </w:rPr>
      </w:pPr>
    </w:p>
    <w:p w14:paraId="567C6519" w14:textId="77777777" w:rsidR="002D4115" w:rsidRDefault="002D4115" w:rsidP="002D4115">
      <w:pPr>
        <w:rPr>
          <w:rFonts w:ascii="Times New Roman" w:hAnsi="Times New Roman" w:cs="Times New Roman"/>
          <w:sz w:val="24"/>
          <w:szCs w:val="24"/>
        </w:rPr>
      </w:pPr>
    </w:p>
    <w:p w14:paraId="7D3F541C" w14:textId="77777777" w:rsidR="002D4115" w:rsidRDefault="002D4115" w:rsidP="002D41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mokytoja metodininkė</w:t>
      </w:r>
    </w:p>
    <w:p w14:paraId="018AA2D2" w14:textId="77777777" w:rsidR="002D4115" w:rsidRPr="00346EE7" w:rsidRDefault="002D4115" w:rsidP="002D41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Dabužinskienė</w:t>
      </w:r>
      <w:proofErr w:type="spellEnd"/>
    </w:p>
    <w:p w14:paraId="0D3CE5CD" w14:textId="77777777" w:rsidR="004F61EB" w:rsidRPr="00166F27" w:rsidRDefault="004F61EB" w:rsidP="00F70C4B">
      <w:pPr>
        <w:rPr>
          <w:rFonts w:ascii="Times New Roman" w:hAnsi="Times New Roman" w:cs="Times New Roman"/>
          <w:sz w:val="24"/>
          <w:szCs w:val="24"/>
        </w:rPr>
      </w:pPr>
    </w:p>
    <w:sectPr w:rsidR="004F61EB" w:rsidRPr="00166F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39DA"/>
    <w:multiLevelType w:val="multilevel"/>
    <w:tmpl w:val="488697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4CA3A50"/>
    <w:multiLevelType w:val="hybridMultilevel"/>
    <w:tmpl w:val="C332FF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C6F67A4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67"/>
    <w:rsid w:val="000C5F4E"/>
    <w:rsid w:val="00113E67"/>
    <w:rsid w:val="00166F27"/>
    <w:rsid w:val="002D4115"/>
    <w:rsid w:val="004F61EB"/>
    <w:rsid w:val="00AA626A"/>
    <w:rsid w:val="00BA3323"/>
    <w:rsid w:val="00C0431C"/>
    <w:rsid w:val="00F7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B4BD"/>
  <w15:chartTrackingRefBased/>
  <w15:docId w15:val="{65608E06-2199-410B-A2E9-DC375D98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3E6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13E67"/>
    <w:pPr>
      <w:ind w:left="720"/>
      <w:contextualSpacing/>
    </w:pPr>
  </w:style>
  <w:style w:type="paragraph" w:customStyle="1" w:styleId="Default">
    <w:name w:val="Default"/>
    <w:rsid w:val="00113E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166F27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2D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so10jcAb3GU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s://youtu.be/jDrZ2iY93Nc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youtu.be/xI-quaCx2zo" TargetMode="External"/><Relationship Id="rId17" Type="http://schemas.openxmlformats.org/officeDocument/2006/relationships/hyperlink" Target="https://youtu.be/5PV14lyg3ZE" TargetMode="Externa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youtu.be/wraxVMUbk1s" TargetMode="External"/><Relationship Id="rId20" Type="http://schemas.openxmlformats.org/officeDocument/2006/relationships/hyperlink" Target="https://youtu.be/7L6CewpzEN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microsoft.com/office/2007/relationships/hdphoto" Target="media/hdphoto2.wdp"/><Relationship Id="rId24" Type="http://schemas.openxmlformats.org/officeDocument/2006/relationships/image" Target="media/image10.jpeg"/><Relationship Id="rId5" Type="http://schemas.openxmlformats.org/officeDocument/2006/relationships/image" Target="media/image1.png"/><Relationship Id="rId15" Type="http://schemas.microsoft.com/office/2007/relationships/hdphoto" Target="media/hdphoto3.wdp"/><Relationship Id="rId23" Type="http://schemas.openxmlformats.org/officeDocument/2006/relationships/image" Target="media/image9.jpeg"/><Relationship Id="rId28" Type="http://schemas.openxmlformats.org/officeDocument/2006/relationships/hyperlink" Target="https://youtu.be/cPh_h8coQ38" TargetMode="External"/><Relationship Id="rId10" Type="http://schemas.openxmlformats.org/officeDocument/2006/relationships/image" Target="media/image5.png"/><Relationship Id="rId19" Type="http://schemas.microsoft.com/office/2007/relationships/hdphoto" Target="media/hdphoto4.wdp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4851</Words>
  <Characters>2766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37060</cp:lastModifiedBy>
  <cp:revision>7</cp:revision>
  <dcterms:created xsi:type="dcterms:W3CDTF">2021-03-07T16:36:00Z</dcterms:created>
  <dcterms:modified xsi:type="dcterms:W3CDTF">2022-01-16T19:43:00Z</dcterms:modified>
</cp:coreProperties>
</file>